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1" w:rsidRDefault="00B01BB1"/>
    <w:p w:rsidR="00B01BB1" w:rsidRDefault="00B01BB1"/>
    <w:tbl>
      <w:tblPr>
        <w:tblW w:w="19200" w:type="dxa"/>
        <w:tblInd w:w="93" w:type="dxa"/>
        <w:tblLook w:val="04A0" w:firstRow="1" w:lastRow="0" w:firstColumn="1" w:lastColumn="0" w:noHBand="0" w:noVBand="1"/>
      </w:tblPr>
      <w:tblGrid>
        <w:gridCol w:w="2980"/>
        <w:gridCol w:w="1600"/>
        <w:gridCol w:w="14620"/>
      </w:tblGrid>
      <w:tr w:rsidR="00B01BB1" w:rsidRPr="00B01BB1" w:rsidTr="00B01BB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10202780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6pcs.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$39.27</w:t>
            </w:r>
          </w:p>
        </w:tc>
        <w:tc>
          <w:tcPr>
            <w:tcW w:w="1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Tube hanger with rubber insert, wall mount, 200mm dia., galvanized</w:t>
            </w:r>
          </w:p>
        </w:tc>
      </w:tr>
      <w:tr w:rsidR="00B01BB1" w:rsidRPr="00B01BB1" w:rsidTr="00B01BB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10302780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2pcs.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$48.96</w:t>
            </w:r>
          </w:p>
        </w:tc>
        <w:tc>
          <w:tcPr>
            <w:tcW w:w="1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Tube hanger with rubber insert, wall mount, 300mm dia., galvanized</w:t>
            </w:r>
          </w:p>
        </w:tc>
      </w:tr>
      <w:tr w:rsidR="00B01BB1" w:rsidRPr="00B01BB1" w:rsidTr="00B01BB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10352780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2pcs.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$74.48</w:t>
            </w:r>
          </w:p>
        </w:tc>
        <w:tc>
          <w:tcPr>
            <w:tcW w:w="1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Tube hanger with rubber insert, wall mount, 350mm dia., galvanized</w:t>
            </w:r>
          </w:p>
        </w:tc>
      </w:tr>
      <w:tr w:rsidR="00B01BB1" w:rsidRPr="00B01BB1" w:rsidTr="00B01BB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10402780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2pcs.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$84.30</w:t>
            </w:r>
          </w:p>
        </w:tc>
        <w:tc>
          <w:tcPr>
            <w:tcW w:w="1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Tube hanger with rubber insert, wall mount, 400mm dia., galvanized</w:t>
            </w:r>
          </w:p>
        </w:tc>
      </w:tr>
      <w:tr w:rsidR="00B01BB1" w:rsidRPr="00B01BB1" w:rsidTr="00B01BB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11103522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1pcs.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$76.05</w:t>
            </w:r>
          </w:p>
        </w:tc>
        <w:tc>
          <w:tcPr>
            <w:tcW w:w="1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B1" w:rsidRPr="00B01BB1" w:rsidRDefault="00B01BB1" w:rsidP="00B01B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1BB1">
              <w:rPr>
                <w:rFonts w:ascii="Calibri" w:eastAsia="Times New Roman" w:hAnsi="Calibri" w:cs="Times New Roman"/>
                <w:color w:val="000000"/>
              </w:rPr>
              <w:t>Adjustable blank-off cover, 100mm dia., 1.5mm thick, stainless steel</w:t>
            </w:r>
          </w:p>
        </w:tc>
      </w:tr>
      <w:tr w:rsidR="0071798E" w:rsidRPr="0071798E" w:rsidTr="0071798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8E" w:rsidRPr="0071798E" w:rsidRDefault="0071798E" w:rsidP="00717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798E">
              <w:rPr>
                <w:rFonts w:ascii="Calibri" w:eastAsia="Times New Roman" w:hAnsi="Calibri" w:cs="Times New Roman"/>
                <w:color w:val="000000"/>
              </w:rPr>
              <w:t>11203522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1pcs.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8E" w:rsidRPr="0071798E" w:rsidRDefault="0071798E" w:rsidP="00717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798E">
              <w:rPr>
                <w:rFonts w:ascii="Calibri" w:eastAsia="Times New Roman" w:hAnsi="Calibri" w:cs="Times New Roman"/>
                <w:color w:val="000000"/>
              </w:rPr>
              <w:t>$124.09</w:t>
            </w:r>
          </w:p>
        </w:tc>
        <w:tc>
          <w:tcPr>
            <w:tcW w:w="1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8E" w:rsidRPr="0071798E" w:rsidRDefault="0071798E" w:rsidP="00717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798E">
              <w:rPr>
                <w:rFonts w:ascii="Calibri" w:eastAsia="Times New Roman" w:hAnsi="Calibri" w:cs="Times New Roman"/>
                <w:color w:val="000000"/>
              </w:rPr>
              <w:t>Adjustable blank-off cover, 200mm dia., 1.5mm thick, stainless steel</w:t>
            </w:r>
          </w:p>
        </w:tc>
      </w:tr>
    </w:tbl>
    <w:p w:rsidR="0067147E" w:rsidRDefault="0067147E"/>
    <w:sectPr w:rsidR="00671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B1"/>
    <w:rsid w:val="0067147E"/>
    <w:rsid w:val="0071798E"/>
    <w:rsid w:val="00B0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Taylor</dc:creator>
  <cp:lastModifiedBy>Daniel Taylor</cp:lastModifiedBy>
  <cp:revision>1</cp:revision>
  <dcterms:created xsi:type="dcterms:W3CDTF">2015-08-13T17:01:00Z</dcterms:created>
  <dcterms:modified xsi:type="dcterms:W3CDTF">2015-08-13T17:14:00Z</dcterms:modified>
</cp:coreProperties>
</file>