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96" w:rsidRPr="003C04DB" w:rsidRDefault="0050618F" w:rsidP="00502A1E">
      <w:pPr>
        <w:ind w:left="-900" w:right="-1170"/>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1800225</wp:posOffset>
                </wp:positionH>
                <wp:positionV relativeFrom="paragraph">
                  <wp:posOffset>1110615</wp:posOffset>
                </wp:positionV>
                <wp:extent cx="4191000" cy="3257550"/>
                <wp:effectExtent l="9525" t="5715" r="9525" b="133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257550"/>
                        </a:xfrm>
                        <a:prstGeom prst="rect">
                          <a:avLst/>
                        </a:prstGeom>
                        <a:solidFill>
                          <a:srgbClr val="FFFFFF"/>
                        </a:solidFill>
                        <a:ln w="9525">
                          <a:solidFill>
                            <a:srgbClr val="000000"/>
                          </a:solidFill>
                          <a:miter lim="800000"/>
                          <a:headEnd/>
                          <a:tailEnd/>
                        </a:ln>
                      </wps:spPr>
                      <wps:txbx>
                        <w:txbxContent>
                          <w:p w:rsidR="00256A15" w:rsidRDefault="00F45B57" w:rsidP="00737AA0">
                            <w:pPr>
                              <w:ind w:right="-135"/>
                              <w:rPr>
                                <w:rFonts w:ascii="Arial" w:hAnsi="Arial" w:cs="Arial"/>
                                <w:b/>
                                <w:color w:val="365F91" w:themeColor="accent1" w:themeShade="BF"/>
                              </w:rPr>
                            </w:pPr>
                          </w:p>
                          <w:p w:rsidR="00256A15" w:rsidRDefault="009B4FB2" w:rsidP="00972269">
                            <w:pPr>
                              <w:ind w:left="-90" w:right="-135"/>
                              <w:jc w:val="center"/>
                              <w:rPr>
                                <w:rFonts w:ascii="Arial" w:hAnsi="Arial" w:cs="Arial"/>
                                <w:noProof/>
                                <w:color w:val="000000" w:themeColor="text1"/>
                                <w:sz w:val="36"/>
                                <w:szCs w:val="36"/>
                              </w:rPr>
                            </w:pPr>
                            <w:r w:rsidRPr="007D0F33">
                              <w:rPr>
                                <w:rFonts w:ascii="Arial" w:hAnsi="Arial" w:cs="Arial"/>
                                <w:sz w:val="36"/>
                                <w:szCs w:val="36"/>
                              </w:rPr>
                              <w:t xml:space="preserve">Attn: </w:t>
                            </w:r>
                            <w:r w:rsidRPr="007D0F33">
                              <w:rPr>
                                <w:rFonts w:ascii="Arial" w:hAnsi="Arial" w:cs="Arial"/>
                                <w:noProof/>
                                <w:color w:val="000000" w:themeColor="text1"/>
                                <w:sz w:val="36"/>
                                <w:szCs w:val="36"/>
                              </w:rPr>
                              <w:t>Jeffery Bergeron</w:t>
                            </w:r>
                          </w:p>
                          <w:p w:rsidR="00E44500" w:rsidRPr="00E44500" w:rsidRDefault="00E44500" w:rsidP="00972269">
                            <w:pPr>
                              <w:ind w:left="-90" w:right="-135"/>
                              <w:jc w:val="center"/>
                              <w:rPr>
                                <w:rFonts w:ascii="Arial" w:hAnsi="Arial" w:cs="Arial"/>
                                <w:sz w:val="36"/>
                                <w:szCs w:val="36"/>
                              </w:rPr>
                            </w:pPr>
                            <w:r w:rsidRPr="00E44500">
                              <w:rPr>
                                <w:rFonts w:ascii="Arial" w:hAnsi="Arial" w:cs="Arial"/>
                                <w:sz w:val="36"/>
                                <w:szCs w:val="36"/>
                              </w:rPr>
                              <w:t>Bartlett-Cocke</w:t>
                            </w:r>
                            <w:r>
                              <w:rPr>
                                <w:rFonts w:ascii="Arial" w:hAnsi="Arial" w:cs="Arial"/>
                                <w:sz w:val="36"/>
                                <w:szCs w:val="36"/>
                              </w:rPr>
                              <w:t xml:space="preserve"> General Contractors</w:t>
                            </w:r>
                          </w:p>
                          <w:p w:rsidR="00972269" w:rsidRDefault="00F45B57" w:rsidP="00972269">
                            <w:pPr>
                              <w:ind w:left="-900"/>
                              <w:jc w:val="center"/>
                              <w:rPr>
                                <w:sz w:val="32"/>
                                <w:szCs w:val="32"/>
                              </w:rPr>
                            </w:pPr>
                          </w:p>
                          <w:p w:rsidR="00972269" w:rsidRPr="00972269" w:rsidRDefault="00E44500" w:rsidP="00972269">
                            <w:pPr>
                              <w:jc w:val="center"/>
                              <w:rPr>
                                <w:rFonts w:ascii="Arial" w:hAnsi="Arial" w:cs="Arial"/>
                                <w:b/>
                                <w:color w:val="000000" w:themeColor="text1"/>
                                <w:sz w:val="32"/>
                                <w:szCs w:val="32"/>
                              </w:rPr>
                            </w:pPr>
                            <w:r>
                              <w:rPr>
                                <w:rFonts w:ascii="Arial" w:hAnsi="Arial" w:cs="Arial"/>
                                <w:b/>
                                <w:noProof/>
                                <w:color w:val="000000" w:themeColor="text1"/>
                                <w:sz w:val="32"/>
                                <w:szCs w:val="32"/>
                              </w:rPr>
                              <w:t xml:space="preserve">Job Name: </w:t>
                            </w:r>
                            <w:r w:rsidR="009B4FB2" w:rsidRPr="00972269">
                              <w:rPr>
                                <w:rFonts w:ascii="Arial" w:hAnsi="Arial" w:cs="Arial"/>
                                <w:b/>
                                <w:noProof/>
                                <w:color w:val="000000" w:themeColor="text1"/>
                                <w:sz w:val="32"/>
                                <w:szCs w:val="32"/>
                              </w:rPr>
                              <w:t>Lee College</w:t>
                            </w:r>
                          </w:p>
                          <w:p w:rsidR="00256A15" w:rsidRDefault="00F45B57" w:rsidP="00DF61B2">
                            <w:pPr>
                              <w:ind w:right="-135"/>
                              <w:rPr>
                                <w:rFonts w:ascii="Arial" w:hAnsi="Arial" w:cs="Arial"/>
                                <w:b/>
                                <w:color w:val="365F91" w:themeColor="accent1" w:themeShade="BF"/>
                              </w:rPr>
                            </w:pPr>
                          </w:p>
                          <w:p w:rsidR="00256A15" w:rsidRPr="00737AA0" w:rsidRDefault="009B4FB2" w:rsidP="00972269">
                            <w:pPr>
                              <w:ind w:left="-90" w:right="-135"/>
                              <w:jc w:val="center"/>
                              <w:rPr>
                                <w:sz w:val="36"/>
                                <w:szCs w:val="36"/>
                              </w:rPr>
                            </w:pPr>
                            <w:r w:rsidRPr="00737AA0">
                              <w:rPr>
                                <w:rFonts w:ascii="Arial" w:hAnsi="Arial" w:cs="Arial"/>
                                <w:b/>
                                <w:sz w:val="36"/>
                                <w:szCs w:val="36"/>
                              </w:rPr>
                              <w:t xml:space="preserve">Quote #:  </w:t>
                            </w:r>
                            <w:r w:rsidRPr="00737AA0">
                              <w:rPr>
                                <w:rFonts w:ascii="Arial" w:hAnsi="Arial" w:cs="Arial"/>
                                <w:b/>
                                <w:noProof/>
                                <w:sz w:val="36"/>
                                <w:szCs w:val="36"/>
                              </w:rPr>
                              <w:t>AE-010924</w:t>
                            </w:r>
                            <w:r w:rsidR="00A163A5">
                              <w:rPr>
                                <w:rFonts w:ascii="Arial" w:hAnsi="Arial" w:cs="Arial"/>
                                <w:b/>
                                <w:noProof/>
                                <w:sz w:val="36"/>
                                <w:szCs w:val="36"/>
                              </w:rPr>
                              <w:t>-REV-2</w:t>
                            </w:r>
                          </w:p>
                          <w:p w:rsidR="00256A15" w:rsidRPr="00FC2984" w:rsidRDefault="00F45B57" w:rsidP="00737AA0">
                            <w:pPr>
                              <w:ind w:right="-135"/>
                              <w:rPr>
                                <w:rFonts w:ascii="Arial" w:hAnsi="Arial" w:cs="Arial"/>
                              </w:rPr>
                            </w:pPr>
                          </w:p>
                          <w:p w:rsidR="00256A15" w:rsidRDefault="009B4FB2" w:rsidP="00972269">
                            <w:pPr>
                              <w:ind w:left="-90" w:right="-135"/>
                              <w:jc w:val="center"/>
                              <w:rPr>
                                <w:rFonts w:ascii="Arial" w:hAnsi="Arial" w:cs="Arial"/>
                                <w:b/>
                                <w:noProof/>
                                <w:color w:val="000000" w:themeColor="text1"/>
                                <w:sz w:val="20"/>
                                <w:szCs w:val="20"/>
                              </w:rPr>
                            </w:pPr>
                            <w:r w:rsidRPr="00FC2984">
                              <w:rPr>
                                <w:rFonts w:ascii="Arial" w:hAnsi="Arial" w:cs="Arial"/>
                                <w:sz w:val="20"/>
                                <w:szCs w:val="20"/>
                              </w:rPr>
                              <w:t>Quote by:</w:t>
                            </w:r>
                            <w:r w:rsidRPr="00FC2984">
                              <w:rPr>
                                <w:rFonts w:ascii="Arial" w:hAnsi="Arial" w:cs="Arial"/>
                              </w:rPr>
                              <w:t xml:space="preserve"> </w:t>
                            </w:r>
                            <w:r w:rsidR="00737AA0">
                              <w:rPr>
                                <w:rFonts w:ascii="Arial" w:hAnsi="Arial" w:cs="Arial"/>
                                <w:b/>
                                <w:noProof/>
                                <w:color w:val="000000" w:themeColor="text1"/>
                                <w:sz w:val="20"/>
                                <w:szCs w:val="20"/>
                              </w:rPr>
                              <w:t>Kirke Blenkhorn; Educational Sales</w:t>
                            </w:r>
                          </w:p>
                          <w:p w:rsidR="00737AA0" w:rsidRDefault="00737AA0" w:rsidP="00972269">
                            <w:pPr>
                              <w:ind w:left="-90" w:right="-135"/>
                              <w:jc w:val="center"/>
                            </w:pPr>
                            <w:r>
                              <w:rPr>
                                <w:rFonts w:ascii="Arial" w:hAnsi="Arial" w:cs="Arial"/>
                                <w:b/>
                                <w:noProof/>
                                <w:color w:val="000000" w:themeColor="text1"/>
                                <w:sz w:val="20"/>
                                <w:szCs w:val="20"/>
                              </w:rPr>
                              <w:t>(for Richard King; Territory Manager, TX)</w:t>
                            </w:r>
                          </w:p>
                          <w:p w:rsidR="00256A15" w:rsidRDefault="00F45B57" w:rsidP="00972269">
                            <w:pPr>
                              <w:ind w:left="-90" w:right="-135"/>
                              <w:jc w:val="center"/>
                              <w:rPr>
                                <w:rFonts w:ascii="Arial" w:hAnsi="Arial" w:cs="Arial"/>
                                <w:color w:val="000000" w:themeColor="text1"/>
                                <w:sz w:val="20"/>
                                <w:szCs w:val="20"/>
                              </w:rPr>
                            </w:pPr>
                          </w:p>
                          <w:p w:rsidR="00737AA0" w:rsidRPr="00737AA0" w:rsidRDefault="009B4FB2" w:rsidP="00972269">
                            <w:pPr>
                              <w:ind w:left="-90" w:right="-135"/>
                              <w:jc w:val="center"/>
                              <w:rPr>
                                <w:rFonts w:ascii="Arial" w:hAnsi="Arial" w:cs="Arial"/>
                                <w:b/>
                                <w:color w:val="000000" w:themeColor="text1"/>
                              </w:rPr>
                            </w:pPr>
                            <w:r w:rsidRPr="00737AA0">
                              <w:rPr>
                                <w:rFonts w:ascii="Arial" w:hAnsi="Arial" w:cs="Arial"/>
                                <w:b/>
                                <w:color w:val="000000" w:themeColor="text1"/>
                              </w:rPr>
                              <w:t>E</w:t>
                            </w:r>
                            <w:r w:rsidR="00E44500">
                              <w:rPr>
                                <w:rFonts w:ascii="Arial" w:hAnsi="Arial" w:cs="Arial"/>
                                <w:b/>
                                <w:color w:val="000000" w:themeColor="text1"/>
                              </w:rPr>
                              <w:t>-M</w:t>
                            </w:r>
                            <w:r w:rsidRPr="00737AA0">
                              <w:rPr>
                                <w:rFonts w:ascii="Arial" w:hAnsi="Arial" w:cs="Arial"/>
                                <w:b/>
                                <w:color w:val="000000" w:themeColor="text1"/>
                              </w:rPr>
                              <w:t xml:space="preserve">ail:  </w:t>
                            </w:r>
                          </w:p>
                          <w:p w:rsidR="00737AA0" w:rsidRDefault="00737AA0" w:rsidP="00972269">
                            <w:pPr>
                              <w:ind w:left="-90" w:right="-135"/>
                              <w:jc w:val="center"/>
                              <w:rPr>
                                <w:rFonts w:ascii="Arial" w:hAnsi="Arial" w:cs="Arial"/>
                                <w:color w:val="000000" w:themeColor="text1"/>
                                <w:sz w:val="20"/>
                                <w:szCs w:val="20"/>
                              </w:rPr>
                            </w:pPr>
                            <w:r>
                              <w:rPr>
                                <w:rFonts w:ascii="Arial" w:hAnsi="Arial" w:cs="Arial"/>
                                <w:color w:val="000000" w:themeColor="text1"/>
                                <w:sz w:val="20"/>
                                <w:szCs w:val="20"/>
                              </w:rPr>
                              <w:t>rking@avanienvironmental.com</w:t>
                            </w:r>
                          </w:p>
                          <w:p w:rsidR="00256A15" w:rsidRDefault="00737AA0" w:rsidP="00972269">
                            <w:pPr>
                              <w:ind w:left="-90" w:right="-135"/>
                              <w:jc w:val="center"/>
                            </w:pPr>
                            <w:r>
                              <w:rPr>
                                <w:rFonts w:ascii="Arial" w:hAnsi="Arial" w:cs="Arial"/>
                                <w:color w:val="000000" w:themeColor="text1"/>
                                <w:sz w:val="20"/>
                                <w:szCs w:val="20"/>
                              </w:rPr>
                              <w:t>education</w:t>
                            </w:r>
                            <w:r w:rsidR="009B4FB2" w:rsidRPr="00FC2984">
                              <w:rPr>
                                <w:rFonts w:ascii="Arial" w:hAnsi="Arial" w:cs="Arial"/>
                                <w:noProof/>
                                <w:color w:val="000000" w:themeColor="text1"/>
                                <w:sz w:val="20"/>
                                <w:szCs w:val="20"/>
                              </w:rPr>
                              <w:t>@avanienvironmental.com</w:t>
                            </w:r>
                          </w:p>
                          <w:p w:rsidR="00256A15" w:rsidRDefault="00F45B57" w:rsidP="00972269">
                            <w:pPr>
                              <w:ind w:left="-90" w:right="-135"/>
                              <w:jc w:val="center"/>
                            </w:pPr>
                          </w:p>
                          <w:p w:rsidR="00256A15" w:rsidRPr="00737AA0" w:rsidRDefault="00DD16DD" w:rsidP="00972269">
                            <w:pPr>
                              <w:ind w:left="-90" w:right="-135"/>
                              <w:jc w:val="center"/>
                              <w:rPr>
                                <w:b/>
                              </w:rPr>
                            </w:pPr>
                            <w:r>
                              <w:rPr>
                                <w:rFonts w:ascii="Arial" w:hAnsi="Arial" w:cs="Arial"/>
                                <w:b/>
                                <w:noProof/>
                                <w:color w:val="000000" w:themeColor="text1"/>
                              </w:rPr>
                              <w:t>Decem</w:t>
                            </w:r>
                            <w:r w:rsidR="009B4FB2" w:rsidRPr="00737AA0">
                              <w:rPr>
                                <w:rFonts w:ascii="Arial" w:hAnsi="Arial" w:cs="Arial"/>
                                <w:b/>
                                <w:noProof/>
                                <w:color w:val="000000" w:themeColor="text1"/>
                              </w:rPr>
                              <w:t xml:space="preserve">ber </w:t>
                            </w:r>
                            <w:r w:rsidR="00E44500">
                              <w:rPr>
                                <w:rFonts w:ascii="Arial" w:hAnsi="Arial" w:cs="Arial"/>
                                <w:b/>
                                <w:noProof/>
                                <w:color w:val="000000" w:themeColor="text1"/>
                              </w:rPr>
                              <w:t>30</w:t>
                            </w:r>
                            <w:r w:rsidR="009B4FB2" w:rsidRPr="00737AA0">
                              <w:rPr>
                                <w:rFonts w:ascii="Arial" w:hAnsi="Arial" w:cs="Arial"/>
                                <w:b/>
                                <w:noProof/>
                                <w:color w:val="000000" w:themeColor="text1"/>
                              </w:rPr>
                              <w:t>, 2014</w:t>
                            </w:r>
                          </w:p>
                          <w:p w:rsidR="00256A15" w:rsidRPr="00256A15" w:rsidRDefault="00F45B57" w:rsidP="00972269">
                            <w:pPr>
                              <w:ind w:right="-135"/>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1.75pt;margin-top:87.45pt;width:330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">
                <v:textbox>
                  <w:txbxContent>
                    <w:p w:rsidR="00256A15" w:rsidRDefault="00F45B57" w:rsidP="00737AA0">
                      <w:pPr>
                        <w:ind w:right="-135"/>
                        <w:rPr>
                          <w:rFonts w:ascii="Arial" w:hAnsi="Arial" w:cs="Arial"/>
                          <w:b/>
                          <w:color w:val="365F91" w:themeColor="accent1" w:themeShade="BF"/>
                        </w:rPr>
                      </w:pPr>
                    </w:p>
                    <w:p w:rsidR="00256A15" w:rsidRDefault="009B4FB2" w:rsidP="00972269">
                      <w:pPr>
                        <w:ind w:left="-90" w:right="-135"/>
                        <w:jc w:val="center"/>
                        <w:rPr>
                          <w:rFonts w:ascii="Arial" w:hAnsi="Arial" w:cs="Arial"/>
                          <w:noProof/>
                          <w:color w:val="000000" w:themeColor="text1"/>
                          <w:sz w:val="36"/>
                          <w:szCs w:val="36"/>
                        </w:rPr>
                      </w:pPr>
                      <w:r w:rsidRPr="007D0F33">
                        <w:rPr>
                          <w:rFonts w:ascii="Arial" w:hAnsi="Arial" w:cs="Arial"/>
                          <w:sz w:val="36"/>
                          <w:szCs w:val="36"/>
                        </w:rPr>
                        <w:t xml:space="preserve">Attn: </w:t>
                      </w:r>
                      <w:r w:rsidRPr="007D0F33">
                        <w:rPr>
                          <w:rFonts w:ascii="Arial" w:hAnsi="Arial" w:cs="Arial"/>
                          <w:noProof/>
                          <w:color w:val="000000" w:themeColor="text1"/>
                          <w:sz w:val="36"/>
                          <w:szCs w:val="36"/>
                        </w:rPr>
                        <w:t>Jeffery Bergeron</w:t>
                      </w:r>
                    </w:p>
                    <w:p w:rsidR="00E44500" w:rsidRPr="00E44500" w:rsidRDefault="00E44500" w:rsidP="00972269">
                      <w:pPr>
                        <w:ind w:left="-90" w:right="-135"/>
                        <w:jc w:val="center"/>
                        <w:rPr>
                          <w:rFonts w:ascii="Arial" w:hAnsi="Arial" w:cs="Arial"/>
                          <w:sz w:val="36"/>
                          <w:szCs w:val="36"/>
                        </w:rPr>
                      </w:pPr>
                      <w:r w:rsidRPr="00E44500">
                        <w:rPr>
                          <w:rFonts w:ascii="Arial" w:hAnsi="Arial" w:cs="Arial"/>
                          <w:sz w:val="36"/>
                          <w:szCs w:val="36"/>
                        </w:rPr>
                        <w:t>Bartlett-Cocke</w:t>
                      </w:r>
                      <w:r>
                        <w:rPr>
                          <w:rFonts w:ascii="Arial" w:hAnsi="Arial" w:cs="Arial"/>
                          <w:sz w:val="36"/>
                          <w:szCs w:val="36"/>
                        </w:rPr>
                        <w:t xml:space="preserve"> General Contractors</w:t>
                      </w:r>
                    </w:p>
                    <w:p w:rsidR="00972269" w:rsidRDefault="00F45B57" w:rsidP="00972269">
                      <w:pPr>
                        <w:ind w:left="-900"/>
                        <w:jc w:val="center"/>
                        <w:rPr>
                          <w:sz w:val="32"/>
                          <w:szCs w:val="32"/>
                        </w:rPr>
                      </w:pPr>
                    </w:p>
                    <w:p w:rsidR="00972269" w:rsidRPr="00972269" w:rsidRDefault="00E44500" w:rsidP="00972269">
                      <w:pPr>
                        <w:jc w:val="center"/>
                        <w:rPr>
                          <w:rFonts w:ascii="Arial" w:hAnsi="Arial" w:cs="Arial"/>
                          <w:b/>
                          <w:color w:val="000000" w:themeColor="text1"/>
                          <w:sz w:val="32"/>
                          <w:szCs w:val="32"/>
                        </w:rPr>
                      </w:pPr>
                      <w:r>
                        <w:rPr>
                          <w:rFonts w:ascii="Arial" w:hAnsi="Arial" w:cs="Arial"/>
                          <w:b/>
                          <w:noProof/>
                          <w:color w:val="000000" w:themeColor="text1"/>
                          <w:sz w:val="32"/>
                          <w:szCs w:val="32"/>
                        </w:rPr>
                        <w:t xml:space="preserve">Job Name: </w:t>
                      </w:r>
                      <w:r w:rsidR="009B4FB2" w:rsidRPr="00972269">
                        <w:rPr>
                          <w:rFonts w:ascii="Arial" w:hAnsi="Arial" w:cs="Arial"/>
                          <w:b/>
                          <w:noProof/>
                          <w:color w:val="000000" w:themeColor="text1"/>
                          <w:sz w:val="32"/>
                          <w:szCs w:val="32"/>
                        </w:rPr>
                        <w:t>Lee College</w:t>
                      </w:r>
                    </w:p>
                    <w:p w:rsidR="00256A15" w:rsidRDefault="00F45B57" w:rsidP="00DF61B2">
                      <w:pPr>
                        <w:ind w:right="-135"/>
                        <w:rPr>
                          <w:rFonts w:ascii="Arial" w:hAnsi="Arial" w:cs="Arial"/>
                          <w:b/>
                          <w:color w:val="365F91" w:themeColor="accent1" w:themeShade="BF"/>
                        </w:rPr>
                      </w:pPr>
                    </w:p>
                    <w:p w:rsidR="00256A15" w:rsidRPr="00737AA0" w:rsidRDefault="009B4FB2" w:rsidP="00972269">
                      <w:pPr>
                        <w:ind w:left="-90" w:right="-135"/>
                        <w:jc w:val="center"/>
                        <w:rPr>
                          <w:sz w:val="36"/>
                          <w:szCs w:val="36"/>
                        </w:rPr>
                      </w:pPr>
                      <w:r w:rsidRPr="00737AA0">
                        <w:rPr>
                          <w:rFonts w:ascii="Arial" w:hAnsi="Arial" w:cs="Arial"/>
                          <w:b/>
                          <w:sz w:val="36"/>
                          <w:szCs w:val="36"/>
                        </w:rPr>
                        <w:t xml:space="preserve">Quote #:  </w:t>
                      </w:r>
                      <w:r w:rsidRPr="00737AA0">
                        <w:rPr>
                          <w:rFonts w:ascii="Arial" w:hAnsi="Arial" w:cs="Arial"/>
                          <w:b/>
                          <w:noProof/>
                          <w:sz w:val="36"/>
                          <w:szCs w:val="36"/>
                        </w:rPr>
                        <w:t>AE-010924</w:t>
                      </w:r>
                      <w:r w:rsidR="00A163A5">
                        <w:rPr>
                          <w:rFonts w:ascii="Arial" w:hAnsi="Arial" w:cs="Arial"/>
                          <w:b/>
                          <w:noProof/>
                          <w:sz w:val="36"/>
                          <w:szCs w:val="36"/>
                        </w:rPr>
                        <w:t>-REV-2</w:t>
                      </w:r>
                    </w:p>
                    <w:p w:rsidR="00256A15" w:rsidRPr="00FC2984" w:rsidRDefault="00F45B57" w:rsidP="00737AA0">
                      <w:pPr>
                        <w:ind w:right="-135"/>
                        <w:rPr>
                          <w:rFonts w:ascii="Arial" w:hAnsi="Arial" w:cs="Arial"/>
                        </w:rPr>
                      </w:pPr>
                    </w:p>
                    <w:p w:rsidR="00256A15" w:rsidRDefault="009B4FB2" w:rsidP="00972269">
                      <w:pPr>
                        <w:ind w:left="-90" w:right="-135"/>
                        <w:jc w:val="center"/>
                        <w:rPr>
                          <w:rFonts w:ascii="Arial" w:hAnsi="Arial" w:cs="Arial"/>
                          <w:b/>
                          <w:noProof/>
                          <w:color w:val="000000" w:themeColor="text1"/>
                          <w:sz w:val="20"/>
                          <w:szCs w:val="20"/>
                        </w:rPr>
                      </w:pPr>
                      <w:r w:rsidRPr="00FC2984">
                        <w:rPr>
                          <w:rFonts w:ascii="Arial" w:hAnsi="Arial" w:cs="Arial"/>
                          <w:sz w:val="20"/>
                          <w:szCs w:val="20"/>
                        </w:rPr>
                        <w:t>Quote by:</w:t>
                      </w:r>
                      <w:r w:rsidRPr="00FC2984">
                        <w:rPr>
                          <w:rFonts w:ascii="Arial" w:hAnsi="Arial" w:cs="Arial"/>
                        </w:rPr>
                        <w:t xml:space="preserve"> </w:t>
                      </w:r>
                      <w:r w:rsidR="00737AA0">
                        <w:rPr>
                          <w:rFonts w:ascii="Arial" w:hAnsi="Arial" w:cs="Arial"/>
                          <w:b/>
                          <w:noProof/>
                          <w:color w:val="000000" w:themeColor="text1"/>
                          <w:sz w:val="20"/>
                          <w:szCs w:val="20"/>
                        </w:rPr>
                        <w:t>Kirke Blenkhorn; Educational Sales</w:t>
                      </w:r>
                    </w:p>
                    <w:p w:rsidR="00737AA0" w:rsidRDefault="00737AA0" w:rsidP="00972269">
                      <w:pPr>
                        <w:ind w:left="-90" w:right="-135"/>
                        <w:jc w:val="center"/>
                      </w:pPr>
                      <w:r>
                        <w:rPr>
                          <w:rFonts w:ascii="Arial" w:hAnsi="Arial" w:cs="Arial"/>
                          <w:b/>
                          <w:noProof/>
                          <w:color w:val="000000" w:themeColor="text1"/>
                          <w:sz w:val="20"/>
                          <w:szCs w:val="20"/>
                        </w:rPr>
                        <w:t>(for Richard King; Territory Manager, TX)</w:t>
                      </w:r>
                    </w:p>
                    <w:p w:rsidR="00256A15" w:rsidRDefault="00F45B57" w:rsidP="00972269">
                      <w:pPr>
                        <w:ind w:left="-90" w:right="-135"/>
                        <w:jc w:val="center"/>
                        <w:rPr>
                          <w:rFonts w:ascii="Arial" w:hAnsi="Arial" w:cs="Arial"/>
                          <w:color w:val="000000" w:themeColor="text1"/>
                          <w:sz w:val="20"/>
                          <w:szCs w:val="20"/>
                        </w:rPr>
                      </w:pPr>
                    </w:p>
                    <w:p w:rsidR="00737AA0" w:rsidRPr="00737AA0" w:rsidRDefault="009B4FB2" w:rsidP="00972269">
                      <w:pPr>
                        <w:ind w:left="-90" w:right="-135"/>
                        <w:jc w:val="center"/>
                        <w:rPr>
                          <w:rFonts w:ascii="Arial" w:hAnsi="Arial" w:cs="Arial"/>
                          <w:b/>
                          <w:color w:val="000000" w:themeColor="text1"/>
                        </w:rPr>
                      </w:pPr>
                      <w:r w:rsidRPr="00737AA0">
                        <w:rPr>
                          <w:rFonts w:ascii="Arial" w:hAnsi="Arial" w:cs="Arial"/>
                          <w:b/>
                          <w:color w:val="000000" w:themeColor="text1"/>
                        </w:rPr>
                        <w:t>E</w:t>
                      </w:r>
                      <w:r w:rsidR="00E44500">
                        <w:rPr>
                          <w:rFonts w:ascii="Arial" w:hAnsi="Arial" w:cs="Arial"/>
                          <w:b/>
                          <w:color w:val="000000" w:themeColor="text1"/>
                        </w:rPr>
                        <w:t>-M</w:t>
                      </w:r>
                      <w:r w:rsidRPr="00737AA0">
                        <w:rPr>
                          <w:rFonts w:ascii="Arial" w:hAnsi="Arial" w:cs="Arial"/>
                          <w:b/>
                          <w:color w:val="000000" w:themeColor="text1"/>
                        </w:rPr>
                        <w:t xml:space="preserve">ail:  </w:t>
                      </w:r>
                    </w:p>
                    <w:p w:rsidR="00737AA0" w:rsidRDefault="00737AA0" w:rsidP="00972269">
                      <w:pPr>
                        <w:ind w:left="-90" w:right="-135"/>
                        <w:jc w:val="center"/>
                        <w:rPr>
                          <w:rFonts w:ascii="Arial" w:hAnsi="Arial" w:cs="Arial"/>
                          <w:color w:val="000000" w:themeColor="text1"/>
                          <w:sz w:val="20"/>
                          <w:szCs w:val="20"/>
                        </w:rPr>
                      </w:pPr>
                      <w:r>
                        <w:rPr>
                          <w:rFonts w:ascii="Arial" w:hAnsi="Arial" w:cs="Arial"/>
                          <w:color w:val="000000" w:themeColor="text1"/>
                          <w:sz w:val="20"/>
                          <w:szCs w:val="20"/>
                        </w:rPr>
                        <w:t>rking@avanienvironmental.com</w:t>
                      </w:r>
                    </w:p>
                    <w:p w:rsidR="00256A15" w:rsidRDefault="00737AA0" w:rsidP="00972269">
                      <w:pPr>
                        <w:ind w:left="-90" w:right="-135"/>
                        <w:jc w:val="center"/>
                      </w:pPr>
                      <w:r>
                        <w:rPr>
                          <w:rFonts w:ascii="Arial" w:hAnsi="Arial" w:cs="Arial"/>
                          <w:color w:val="000000" w:themeColor="text1"/>
                          <w:sz w:val="20"/>
                          <w:szCs w:val="20"/>
                        </w:rPr>
                        <w:t>education</w:t>
                      </w:r>
                      <w:r w:rsidR="009B4FB2" w:rsidRPr="00FC2984">
                        <w:rPr>
                          <w:rFonts w:ascii="Arial" w:hAnsi="Arial" w:cs="Arial"/>
                          <w:noProof/>
                          <w:color w:val="000000" w:themeColor="text1"/>
                          <w:sz w:val="20"/>
                          <w:szCs w:val="20"/>
                        </w:rPr>
                        <w:t>@avanienvironmental.com</w:t>
                      </w:r>
                    </w:p>
                    <w:p w:rsidR="00256A15" w:rsidRDefault="00F45B57" w:rsidP="00972269">
                      <w:pPr>
                        <w:ind w:left="-90" w:right="-135"/>
                        <w:jc w:val="center"/>
                      </w:pPr>
                    </w:p>
                    <w:p w:rsidR="00256A15" w:rsidRPr="00737AA0" w:rsidRDefault="00DD16DD" w:rsidP="00972269">
                      <w:pPr>
                        <w:ind w:left="-90" w:right="-135"/>
                        <w:jc w:val="center"/>
                        <w:rPr>
                          <w:b/>
                        </w:rPr>
                      </w:pPr>
                      <w:r>
                        <w:rPr>
                          <w:rFonts w:ascii="Arial" w:hAnsi="Arial" w:cs="Arial"/>
                          <w:b/>
                          <w:noProof/>
                          <w:color w:val="000000" w:themeColor="text1"/>
                        </w:rPr>
                        <w:t>Decem</w:t>
                      </w:r>
                      <w:r w:rsidR="009B4FB2" w:rsidRPr="00737AA0">
                        <w:rPr>
                          <w:rFonts w:ascii="Arial" w:hAnsi="Arial" w:cs="Arial"/>
                          <w:b/>
                          <w:noProof/>
                          <w:color w:val="000000" w:themeColor="text1"/>
                        </w:rPr>
                        <w:t xml:space="preserve">ber </w:t>
                      </w:r>
                      <w:r w:rsidR="00E44500">
                        <w:rPr>
                          <w:rFonts w:ascii="Arial" w:hAnsi="Arial" w:cs="Arial"/>
                          <w:b/>
                          <w:noProof/>
                          <w:color w:val="000000" w:themeColor="text1"/>
                        </w:rPr>
                        <w:t>30</w:t>
                      </w:r>
                      <w:r w:rsidR="009B4FB2" w:rsidRPr="00737AA0">
                        <w:rPr>
                          <w:rFonts w:ascii="Arial" w:hAnsi="Arial" w:cs="Arial"/>
                          <w:b/>
                          <w:noProof/>
                          <w:color w:val="000000" w:themeColor="text1"/>
                        </w:rPr>
                        <w:t>, 2014</w:t>
                      </w:r>
                    </w:p>
                    <w:p w:rsidR="00256A15" w:rsidRPr="00256A15" w:rsidRDefault="00F45B57" w:rsidP="00972269">
                      <w:pPr>
                        <w:ind w:right="-135"/>
                        <w:jc w:val="center"/>
                      </w:pPr>
                    </w:p>
                  </w:txbxContent>
                </v:textbox>
              </v:shape>
            </w:pict>
          </mc:Fallback>
        </mc:AlternateContent>
      </w:r>
      <w:r w:rsidR="009B4FB2" w:rsidRPr="003C04DB">
        <w:rPr>
          <w:rFonts w:ascii="Arial" w:hAnsi="Arial" w:cs="Arial"/>
          <w:sz w:val="18"/>
          <w:szCs w:val="18"/>
        </w:rPr>
        <w:t xml:space="preserve">      </w:t>
      </w:r>
      <w:r w:rsidR="009B4FB2">
        <w:rPr>
          <w:rFonts w:ascii="Arial" w:hAnsi="Arial" w:cs="Arial"/>
          <w:b/>
          <w:noProof/>
          <w:sz w:val="18"/>
          <w:szCs w:val="18"/>
        </w:rPr>
        <w:drawing>
          <wp:inline distT="0" distB="0" distL="0" distR="0">
            <wp:extent cx="6866671" cy="9239250"/>
            <wp:effectExtent l="0" t="0" r="0" b="0"/>
            <wp:docPr id="1026" name="Cover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tter.jpg"/>
                    <pic:cNvPicPr>
                      <a:picLocks noChangeAspect="1"/>
                    </pic:cNvPicPr>
                  </pic:nvPicPr>
                  <pic:blipFill rotWithShape="1">
                    <a:blip r:embed="rId8"/>
                    <a:srcRect l="4326" t="4955" r="8012" b="3905"/>
                    <a:stretch>
                      <a:fillRect/>
                    </a:stretch>
                  </pic:blipFill>
                  <pic:spPr bwMode="auto">
                    <a:xfrm>
                      <a:off x="0" y="0"/>
                      <a:ext cx="6866671" cy="9239250"/>
                    </a:xfrm>
                    <a:prstGeom prst="rect">
                      <a:avLst/>
                    </a:prstGeom>
                    <a:ln>
                      <a:noFill/>
                    </a:ln>
                  </pic:spPr>
                </pic:pic>
              </a:graphicData>
            </a:graphic>
          </wp:inline>
        </w:drawing>
      </w:r>
      <w:r w:rsidR="009B4FB2" w:rsidRPr="003C04DB">
        <w:rPr>
          <w:rFonts w:ascii="Arial" w:hAnsi="Arial" w:cs="Arial"/>
          <w:b/>
          <w:sz w:val="18"/>
          <w:szCs w:val="18"/>
        </w:rPr>
        <w:br w:type="page"/>
      </w:r>
    </w:p>
    <w:p w:rsidR="00B617A0" w:rsidRPr="00737AA0" w:rsidRDefault="009B4FB2" w:rsidP="00FC2984">
      <w:pPr>
        <w:ind w:left="-900" w:right="-1080"/>
        <w:jc w:val="center"/>
        <w:rPr>
          <w:rFonts w:ascii="Arial" w:hAnsi="Arial" w:cs="Arial"/>
          <w:b/>
          <w:bCs/>
          <w:color w:val="000000" w:themeColor="text1"/>
          <w:sz w:val="22"/>
          <w:szCs w:val="22"/>
        </w:rPr>
      </w:pPr>
      <w:r w:rsidRPr="00737AA0">
        <w:rPr>
          <w:rFonts w:ascii="Arial" w:hAnsi="Arial" w:cs="Arial"/>
          <w:b/>
          <w:sz w:val="22"/>
          <w:szCs w:val="22"/>
        </w:rPr>
        <w:lastRenderedPageBreak/>
        <w:t>Avani Environmental Intl., Inc.</w:t>
      </w:r>
      <w:r w:rsidRPr="00737AA0">
        <w:rPr>
          <w:rFonts w:ascii="Arial" w:hAnsi="Arial" w:cs="Arial"/>
          <w:b/>
          <w:sz w:val="22"/>
          <w:szCs w:val="22"/>
          <w:vertAlign w:val="superscript"/>
        </w:rPr>
        <w:t>®</w:t>
      </w:r>
    </w:p>
    <w:p w:rsidR="00CA52AE" w:rsidRPr="00737AA0" w:rsidRDefault="009B4FB2" w:rsidP="009C14CF">
      <w:pPr>
        <w:ind w:left="-900" w:right="-1080"/>
        <w:jc w:val="center"/>
        <w:rPr>
          <w:rFonts w:ascii="Arial" w:hAnsi="Arial" w:cs="Arial"/>
          <w:b/>
          <w:bCs/>
          <w:color w:val="000000" w:themeColor="text1"/>
          <w:sz w:val="22"/>
          <w:szCs w:val="22"/>
        </w:rPr>
      </w:pPr>
      <w:r w:rsidRPr="00737AA0">
        <w:rPr>
          <w:rFonts w:ascii="Arial" w:hAnsi="Arial" w:cs="Arial"/>
          <w:b/>
          <w:noProof/>
          <w:color w:val="000000" w:themeColor="text1"/>
          <w:sz w:val="22"/>
          <w:szCs w:val="22"/>
        </w:rPr>
        <w:t>95 Cypress Drive</w:t>
      </w:r>
      <w:r w:rsidRPr="00737AA0">
        <w:rPr>
          <w:rFonts w:ascii="Arial" w:hAnsi="Arial" w:cs="Arial"/>
          <w:sz w:val="22"/>
          <w:szCs w:val="22"/>
        </w:rPr>
        <w:t xml:space="preserve"> </w:t>
      </w:r>
    </w:p>
    <w:p w:rsidR="009C14CF" w:rsidRPr="00737AA0" w:rsidRDefault="009B4FB2" w:rsidP="009C14CF">
      <w:pPr>
        <w:ind w:left="-900" w:right="-1080"/>
        <w:jc w:val="center"/>
        <w:rPr>
          <w:rFonts w:ascii="Arial" w:hAnsi="Arial" w:cs="Arial"/>
          <w:sz w:val="22"/>
          <w:szCs w:val="22"/>
        </w:rPr>
      </w:pPr>
      <w:r w:rsidRPr="00737AA0">
        <w:rPr>
          <w:rFonts w:ascii="Arial" w:hAnsi="Arial" w:cs="Arial"/>
          <w:b/>
          <w:noProof/>
          <w:color w:val="000000" w:themeColor="text1"/>
          <w:sz w:val="22"/>
          <w:szCs w:val="22"/>
        </w:rPr>
        <w:t>Youngsville</w:t>
      </w:r>
      <w:r w:rsidRPr="00737AA0">
        <w:rPr>
          <w:rFonts w:ascii="Arial" w:hAnsi="Arial" w:cs="Arial"/>
          <w:sz w:val="22"/>
          <w:szCs w:val="22"/>
        </w:rPr>
        <w:t xml:space="preserve">, </w:t>
      </w:r>
      <w:r w:rsidRPr="00737AA0">
        <w:rPr>
          <w:rFonts w:ascii="Arial" w:hAnsi="Arial" w:cs="Arial"/>
          <w:b/>
          <w:noProof/>
          <w:color w:val="000000" w:themeColor="text1"/>
          <w:sz w:val="22"/>
          <w:szCs w:val="22"/>
        </w:rPr>
        <w:t>NC</w:t>
      </w:r>
      <w:r w:rsidRPr="00737AA0">
        <w:rPr>
          <w:rFonts w:ascii="Arial" w:hAnsi="Arial" w:cs="Arial"/>
          <w:b/>
          <w:bCs/>
          <w:color w:val="000000" w:themeColor="text1"/>
          <w:sz w:val="22"/>
          <w:szCs w:val="22"/>
        </w:rPr>
        <w:t xml:space="preserve">  </w:t>
      </w:r>
      <w:r w:rsidRPr="00737AA0">
        <w:rPr>
          <w:rFonts w:ascii="Arial" w:hAnsi="Arial" w:cs="Arial"/>
          <w:b/>
          <w:noProof/>
          <w:color w:val="000000" w:themeColor="text1"/>
          <w:sz w:val="22"/>
          <w:szCs w:val="22"/>
        </w:rPr>
        <w:t>27596</w:t>
      </w:r>
    </w:p>
    <w:p w:rsidR="00CA52AE" w:rsidRPr="00737AA0" w:rsidRDefault="009B4FB2" w:rsidP="00CA52AE">
      <w:pPr>
        <w:pBdr>
          <w:bottom w:val="single" w:sz="12" w:space="1" w:color="auto"/>
        </w:pBdr>
        <w:ind w:left="-900" w:right="-1080"/>
        <w:jc w:val="both"/>
        <w:rPr>
          <w:rFonts w:ascii="Arial" w:hAnsi="Arial" w:cs="Arial"/>
          <w:sz w:val="22"/>
          <w:szCs w:val="22"/>
        </w:rPr>
      </w:pPr>
      <w:r w:rsidRPr="00737AA0">
        <w:rPr>
          <w:rFonts w:ascii="Arial" w:hAnsi="Arial" w:cs="Arial"/>
          <w:sz w:val="22"/>
          <w:szCs w:val="22"/>
        </w:rPr>
        <w:t>Phone: 919-570-2862</w:t>
      </w:r>
      <w:r w:rsidRPr="00737AA0">
        <w:rPr>
          <w:rFonts w:ascii="Arial" w:hAnsi="Arial" w:cs="Arial"/>
          <w:sz w:val="22"/>
          <w:szCs w:val="22"/>
        </w:rPr>
        <w:tab/>
      </w:r>
      <w:r w:rsidRPr="00737AA0">
        <w:rPr>
          <w:rFonts w:ascii="Arial" w:hAnsi="Arial" w:cs="Arial"/>
          <w:sz w:val="22"/>
          <w:szCs w:val="22"/>
        </w:rPr>
        <w:tab/>
      </w:r>
      <w:r w:rsidRPr="00737AA0">
        <w:rPr>
          <w:rFonts w:ascii="Arial" w:hAnsi="Arial" w:cs="Arial"/>
          <w:sz w:val="22"/>
          <w:szCs w:val="22"/>
        </w:rPr>
        <w:tab/>
      </w:r>
      <w:r w:rsidRPr="00737AA0">
        <w:rPr>
          <w:rFonts w:ascii="Arial" w:hAnsi="Arial" w:cs="Arial"/>
          <w:sz w:val="22"/>
          <w:szCs w:val="22"/>
        </w:rPr>
        <w:tab/>
      </w:r>
      <w:r w:rsidRPr="00737AA0">
        <w:rPr>
          <w:rFonts w:ascii="Arial" w:hAnsi="Arial" w:cs="Arial"/>
          <w:sz w:val="22"/>
          <w:szCs w:val="22"/>
        </w:rPr>
        <w:tab/>
        <w:t xml:space="preserve">      </w:t>
      </w:r>
      <w:r w:rsidRPr="00737AA0">
        <w:rPr>
          <w:rFonts w:ascii="Arial" w:hAnsi="Arial" w:cs="Arial"/>
          <w:sz w:val="22"/>
          <w:szCs w:val="22"/>
        </w:rPr>
        <w:tab/>
      </w:r>
      <w:r w:rsidRPr="00737AA0">
        <w:rPr>
          <w:rFonts w:ascii="Arial" w:hAnsi="Arial" w:cs="Arial"/>
          <w:sz w:val="22"/>
          <w:szCs w:val="22"/>
        </w:rPr>
        <w:tab/>
      </w:r>
      <w:r w:rsidRPr="00737AA0">
        <w:rPr>
          <w:rFonts w:ascii="Arial" w:hAnsi="Arial" w:cs="Arial"/>
          <w:sz w:val="22"/>
          <w:szCs w:val="22"/>
        </w:rPr>
        <w:tab/>
      </w:r>
      <w:r w:rsidRPr="00737AA0">
        <w:rPr>
          <w:rFonts w:ascii="Arial" w:hAnsi="Arial" w:cs="Arial"/>
          <w:sz w:val="22"/>
          <w:szCs w:val="22"/>
        </w:rPr>
        <w:tab/>
        <w:t xml:space="preserve">                 Fax: 919-570-2863</w:t>
      </w:r>
    </w:p>
    <w:p w:rsidR="00564E7C" w:rsidRPr="00DD16DD" w:rsidRDefault="009B4FB2" w:rsidP="00DD16DD">
      <w:pPr>
        <w:ind w:left="-900" w:right="-1080"/>
        <w:jc w:val="both"/>
        <w:rPr>
          <w:rFonts w:ascii="Arial" w:hAnsi="Arial" w:cs="Arial"/>
          <w:b/>
          <w:sz w:val="22"/>
          <w:szCs w:val="22"/>
        </w:rPr>
      </w:pPr>
      <w:r w:rsidRPr="00DD16DD">
        <w:rPr>
          <w:rFonts w:ascii="Arial" w:hAnsi="Arial" w:cs="Arial"/>
          <w:b/>
          <w:sz w:val="22"/>
          <w:szCs w:val="22"/>
        </w:rPr>
        <w:t xml:space="preserve">Quote #:  </w:t>
      </w:r>
      <w:r w:rsidRPr="00DD16DD">
        <w:rPr>
          <w:rFonts w:ascii="Arial" w:hAnsi="Arial" w:cs="Arial"/>
          <w:b/>
          <w:noProof/>
          <w:sz w:val="22"/>
          <w:szCs w:val="22"/>
        </w:rPr>
        <w:t>AE-010924</w:t>
      </w:r>
      <w:r w:rsidR="00A66307">
        <w:rPr>
          <w:rFonts w:ascii="Arial" w:hAnsi="Arial" w:cs="Arial"/>
          <w:b/>
          <w:noProof/>
          <w:sz w:val="22"/>
          <w:szCs w:val="22"/>
        </w:rPr>
        <w:t>-REV-1</w:t>
      </w:r>
      <w:r w:rsidRPr="00DD16DD">
        <w:rPr>
          <w:rFonts w:ascii="Arial" w:hAnsi="Arial" w:cs="Arial"/>
          <w:b/>
          <w:sz w:val="22"/>
          <w:szCs w:val="22"/>
        </w:rPr>
        <w:tab/>
      </w:r>
      <w:r w:rsidRPr="00DD16DD">
        <w:rPr>
          <w:rFonts w:ascii="Arial" w:hAnsi="Arial" w:cs="Arial"/>
          <w:b/>
          <w:sz w:val="22"/>
          <w:szCs w:val="22"/>
        </w:rPr>
        <w:tab/>
      </w:r>
      <w:r w:rsidRPr="00DD16DD">
        <w:rPr>
          <w:rFonts w:ascii="Arial" w:hAnsi="Arial" w:cs="Arial"/>
          <w:b/>
          <w:sz w:val="22"/>
          <w:szCs w:val="22"/>
        </w:rPr>
        <w:tab/>
      </w:r>
      <w:r w:rsidR="00A66307">
        <w:rPr>
          <w:rFonts w:ascii="Arial" w:hAnsi="Arial" w:cs="Arial"/>
          <w:b/>
          <w:sz w:val="22"/>
          <w:szCs w:val="22"/>
        </w:rPr>
        <w:t xml:space="preserve">    </w:t>
      </w:r>
      <w:r w:rsidRPr="00DD16DD">
        <w:rPr>
          <w:rFonts w:ascii="Arial" w:hAnsi="Arial" w:cs="Arial"/>
          <w:b/>
          <w:sz w:val="22"/>
          <w:szCs w:val="22"/>
        </w:rPr>
        <w:t xml:space="preserve">      </w:t>
      </w:r>
      <w:r w:rsidRPr="00DD16DD">
        <w:rPr>
          <w:rFonts w:ascii="Arial" w:hAnsi="Arial" w:cs="Arial"/>
          <w:b/>
          <w:sz w:val="22"/>
          <w:szCs w:val="22"/>
        </w:rPr>
        <w:tab/>
        <w:t xml:space="preserve">        </w:t>
      </w:r>
      <w:r w:rsidR="00DD16DD" w:rsidRPr="00DD16DD">
        <w:rPr>
          <w:rFonts w:ascii="Arial" w:hAnsi="Arial" w:cs="Arial"/>
          <w:b/>
          <w:sz w:val="22"/>
          <w:szCs w:val="22"/>
        </w:rPr>
        <w:t xml:space="preserve">            Decem</w:t>
      </w:r>
      <w:r w:rsidRPr="00DD16DD">
        <w:rPr>
          <w:rFonts w:ascii="Arial" w:hAnsi="Arial" w:cs="Arial"/>
          <w:b/>
          <w:noProof/>
          <w:sz w:val="22"/>
          <w:szCs w:val="22"/>
        </w:rPr>
        <w:t xml:space="preserve">ber </w:t>
      </w:r>
      <w:r w:rsidR="00A66307">
        <w:rPr>
          <w:rFonts w:ascii="Arial" w:hAnsi="Arial" w:cs="Arial"/>
          <w:b/>
          <w:noProof/>
          <w:sz w:val="22"/>
          <w:szCs w:val="22"/>
        </w:rPr>
        <w:t>30</w:t>
      </w:r>
      <w:r w:rsidRPr="00DD16DD">
        <w:rPr>
          <w:rFonts w:ascii="Arial" w:hAnsi="Arial" w:cs="Arial"/>
          <w:b/>
          <w:noProof/>
          <w:sz w:val="22"/>
          <w:szCs w:val="22"/>
        </w:rPr>
        <w:t>, 2014</w:t>
      </w:r>
      <w:r w:rsidR="00DD16DD" w:rsidRPr="00DD16DD">
        <w:rPr>
          <w:rFonts w:ascii="Arial" w:hAnsi="Arial" w:cs="Arial"/>
          <w:b/>
          <w:sz w:val="22"/>
          <w:szCs w:val="22"/>
        </w:rPr>
        <w:t xml:space="preserve">, </w:t>
      </w:r>
      <w:r w:rsidRPr="00DD16DD">
        <w:rPr>
          <w:rFonts w:ascii="Arial" w:hAnsi="Arial" w:cs="Arial"/>
          <w:b/>
          <w:sz w:val="22"/>
          <w:szCs w:val="22"/>
        </w:rPr>
        <w:t xml:space="preserve">Quote by: </w:t>
      </w:r>
      <w:r w:rsidR="00DD16DD" w:rsidRPr="00DD16DD">
        <w:rPr>
          <w:rFonts w:ascii="Arial" w:hAnsi="Arial" w:cs="Arial"/>
          <w:b/>
          <w:noProof/>
          <w:sz w:val="22"/>
          <w:szCs w:val="22"/>
        </w:rPr>
        <w:t>Education Sales</w:t>
      </w:r>
    </w:p>
    <w:p w:rsidR="009C14CF" w:rsidRPr="00737AA0" w:rsidRDefault="009B4FB2" w:rsidP="00564E7C">
      <w:pPr>
        <w:ind w:left="-900"/>
        <w:rPr>
          <w:rFonts w:ascii="Arial" w:hAnsi="Arial" w:cs="Arial"/>
          <w:sz w:val="22"/>
          <w:szCs w:val="22"/>
        </w:rPr>
      </w:pPr>
      <w:r w:rsidRPr="00737AA0">
        <w:rPr>
          <w:rFonts w:ascii="Arial" w:hAnsi="Arial" w:cs="Arial"/>
          <w:sz w:val="22"/>
          <w:szCs w:val="22"/>
        </w:rPr>
        <w:tab/>
      </w:r>
      <w:r w:rsidRPr="00737AA0">
        <w:rPr>
          <w:rFonts w:ascii="Arial" w:hAnsi="Arial" w:cs="Arial"/>
          <w:sz w:val="22"/>
          <w:szCs w:val="22"/>
        </w:rPr>
        <w:tab/>
      </w:r>
      <w:r w:rsidRPr="00737AA0">
        <w:rPr>
          <w:rFonts w:ascii="Arial" w:hAnsi="Arial" w:cs="Arial"/>
          <w:sz w:val="22"/>
          <w:szCs w:val="22"/>
        </w:rPr>
        <w:tab/>
      </w:r>
    </w:p>
    <w:p w:rsidR="00B617A0" w:rsidRPr="00737AA0" w:rsidRDefault="009B4FB2" w:rsidP="00737AA0">
      <w:pPr>
        <w:ind w:left="-900"/>
        <w:rPr>
          <w:rFonts w:ascii="Arial" w:hAnsi="Arial" w:cs="Arial"/>
          <w:noProof/>
          <w:color w:val="000000" w:themeColor="text1"/>
          <w:sz w:val="22"/>
          <w:szCs w:val="22"/>
        </w:rPr>
      </w:pPr>
      <w:r w:rsidRPr="00737AA0">
        <w:rPr>
          <w:rFonts w:ascii="Arial" w:hAnsi="Arial" w:cs="Arial"/>
          <w:sz w:val="22"/>
          <w:szCs w:val="22"/>
        </w:rPr>
        <w:t xml:space="preserve">Attn: </w:t>
      </w:r>
      <w:r w:rsidRPr="00737AA0">
        <w:rPr>
          <w:rFonts w:ascii="Arial" w:hAnsi="Arial" w:cs="Arial"/>
          <w:noProof/>
          <w:color w:val="000000" w:themeColor="text1"/>
          <w:sz w:val="22"/>
          <w:szCs w:val="22"/>
        </w:rPr>
        <w:t>Jeffery Bergeron</w:t>
      </w:r>
      <w:r w:rsidR="00737AA0">
        <w:rPr>
          <w:rFonts w:ascii="Arial" w:hAnsi="Arial" w:cs="Arial"/>
          <w:noProof/>
          <w:color w:val="000000" w:themeColor="text1"/>
          <w:sz w:val="22"/>
          <w:szCs w:val="22"/>
        </w:rPr>
        <w:t xml:space="preserve">; Ph: 713-996-9510, (M): 512-351-6740, E-Mail: </w:t>
      </w:r>
      <w:r w:rsidRPr="00737AA0">
        <w:rPr>
          <w:rFonts w:ascii="Arial" w:hAnsi="Arial" w:cs="Arial"/>
          <w:noProof/>
          <w:sz w:val="22"/>
          <w:szCs w:val="22"/>
        </w:rPr>
        <w:t>jbergeron@bartlettcocke.com</w:t>
      </w:r>
    </w:p>
    <w:p w:rsidR="00B10DA0" w:rsidRPr="00737AA0" w:rsidRDefault="00F45B57" w:rsidP="00B20901">
      <w:pPr>
        <w:ind w:left="-900"/>
        <w:rPr>
          <w:rFonts w:ascii="Arial" w:hAnsi="Arial" w:cs="Arial"/>
          <w:color w:val="000000" w:themeColor="text1"/>
          <w:sz w:val="22"/>
          <w:szCs w:val="22"/>
        </w:rPr>
      </w:pPr>
    </w:p>
    <w:p w:rsidR="00AC0C54" w:rsidRDefault="00AC0C54" w:rsidP="00B20901">
      <w:pPr>
        <w:ind w:left="-900"/>
        <w:rPr>
          <w:rFonts w:ascii="Arial" w:hAnsi="Arial" w:cs="Arial"/>
          <w:b/>
          <w:noProof/>
          <w:color w:val="000000" w:themeColor="text1"/>
          <w:sz w:val="22"/>
          <w:szCs w:val="22"/>
        </w:rPr>
      </w:pPr>
      <w:r>
        <w:rPr>
          <w:rFonts w:ascii="Arial" w:hAnsi="Arial" w:cs="Arial"/>
          <w:b/>
          <w:noProof/>
          <w:color w:val="000000" w:themeColor="text1"/>
          <w:sz w:val="22"/>
          <w:szCs w:val="22"/>
        </w:rPr>
        <w:t>Bartlett-Cocke General Contractors</w:t>
      </w:r>
    </w:p>
    <w:p w:rsidR="00AC0C54" w:rsidRDefault="00AC0C54" w:rsidP="00B20901">
      <w:pPr>
        <w:ind w:left="-900"/>
        <w:rPr>
          <w:rFonts w:ascii="Arial" w:hAnsi="Arial" w:cs="Arial"/>
          <w:b/>
          <w:noProof/>
          <w:color w:val="000000" w:themeColor="text1"/>
          <w:sz w:val="22"/>
          <w:szCs w:val="22"/>
        </w:rPr>
      </w:pPr>
      <w:r>
        <w:rPr>
          <w:rFonts w:ascii="Arial" w:hAnsi="Arial" w:cs="Arial"/>
          <w:b/>
          <w:noProof/>
          <w:color w:val="000000" w:themeColor="text1"/>
          <w:sz w:val="22"/>
          <w:szCs w:val="22"/>
        </w:rPr>
        <w:t>4540 Kendrick Plaza, # 120, Houston, TX 77032</w:t>
      </w:r>
    </w:p>
    <w:p w:rsidR="00B617A0" w:rsidRPr="00AC0C54" w:rsidRDefault="00AC0C54" w:rsidP="00AC0C54">
      <w:pPr>
        <w:ind w:left="-900"/>
        <w:rPr>
          <w:rFonts w:ascii="Arial" w:hAnsi="Arial" w:cs="Arial"/>
          <w:bCs/>
          <w:noProof/>
          <w:color w:val="000000" w:themeColor="text1"/>
          <w:sz w:val="22"/>
          <w:szCs w:val="22"/>
        </w:rPr>
      </w:pPr>
      <w:r>
        <w:rPr>
          <w:rFonts w:ascii="Arial" w:hAnsi="Arial" w:cs="Arial"/>
          <w:bCs/>
          <w:noProof/>
          <w:color w:val="000000" w:themeColor="text1"/>
          <w:sz w:val="22"/>
          <w:szCs w:val="22"/>
        </w:rPr>
        <w:t xml:space="preserve">Site Address: Lee College, </w:t>
      </w:r>
      <w:r w:rsidR="00737AA0">
        <w:rPr>
          <w:rFonts w:ascii="Arial" w:hAnsi="Arial" w:cs="Arial"/>
          <w:bCs/>
          <w:noProof/>
          <w:color w:val="000000" w:themeColor="text1"/>
          <w:sz w:val="22"/>
          <w:szCs w:val="22"/>
        </w:rPr>
        <w:t xml:space="preserve">511 South </w:t>
      </w:r>
      <w:r w:rsidR="009B4FB2" w:rsidRPr="00737AA0">
        <w:rPr>
          <w:rFonts w:ascii="Arial" w:hAnsi="Arial" w:cs="Arial"/>
          <w:bCs/>
          <w:noProof/>
          <w:color w:val="000000" w:themeColor="text1"/>
          <w:sz w:val="22"/>
          <w:szCs w:val="22"/>
        </w:rPr>
        <w:t>Whiting</w:t>
      </w:r>
      <w:r>
        <w:rPr>
          <w:rFonts w:ascii="Arial" w:hAnsi="Arial" w:cs="Arial"/>
          <w:bCs/>
          <w:noProof/>
          <w:color w:val="000000" w:themeColor="text1"/>
          <w:sz w:val="22"/>
          <w:szCs w:val="22"/>
        </w:rPr>
        <w:t>, (</w:t>
      </w:r>
      <w:r w:rsidR="009B4FB2" w:rsidRPr="00737AA0">
        <w:rPr>
          <w:rFonts w:ascii="Arial" w:hAnsi="Arial" w:cs="Arial"/>
          <w:bCs/>
          <w:noProof/>
          <w:color w:val="000000" w:themeColor="text1"/>
          <w:sz w:val="22"/>
          <w:szCs w:val="22"/>
        </w:rPr>
        <w:t>P</w:t>
      </w:r>
      <w:r>
        <w:rPr>
          <w:rFonts w:ascii="Arial" w:hAnsi="Arial" w:cs="Arial"/>
          <w:bCs/>
          <w:noProof/>
          <w:color w:val="000000" w:themeColor="text1"/>
          <w:sz w:val="22"/>
          <w:szCs w:val="22"/>
        </w:rPr>
        <w:t>.</w:t>
      </w:r>
      <w:r w:rsidR="009B4FB2" w:rsidRPr="00737AA0">
        <w:rPr>
          <w:rFonts w:ascii="Arial" w:hAnsi="Arial" w:cs="Arial"/>
          <w:bCs/>
          <w:noProof/>
          <w:color w:val="000000" w:themeColor="text1"/>
          <w:sz w:val="22"/>
          <w:szCs w:val="22"/>
        </w:rPr>
        <w:t>O</w:t>
      </w:r>
      <w:r>
        <w:rPr>
          <w:rFonts w:ascii="Arial" w:hAnsi="Arial" w:cs="Arial"/>
          <w:bCs/>
          <w:noProof/>
          <w:color w:val="000000" w:themeColor="text1"/>
          <w:sz w:val="22"/>
          <w:szCs w:val="22"/>
        </w:rPr>
        <w:t>.</w:t>
      </w:r>
      <w:r w:rsidR="009B4FB2" w:rsidRPr="00737AA0">
        <w:rPr>
          <w:rFonts w:ascii="Arial" w:hAnsi="Arial" w:cs="Arial"/>
          <w:bCs/>
          <w:noProof/>
          <w:color w:val="000000" w:themeColor="text1"/>
          <w:sz w:val="22"/>
          <w:szCs w:val="22"/>
        </w:rPr>
        <w:t xml:space="preserve"> B</w:t>
      </w:r>
      <w:r>
        <w:rPr>
          <w:rFonts w:ascii="Arial" w:hAnsi="Arial" w:cs="Arial"/>
          <w:bCs/>
          <w:noProof/>
          <w:color w:val="000000" w:themeColor="text1"/>
          <w:sz w:val="22"/>
          <w:szCs w:val="22"/>
        </w:rPr>
        <w:t>ox</w:t>
      </w:r>
      <w:r w:rsidR="009B4FB2" w:rsidRPr="00737AA0">
        <w:rPr>
          <w:rFonts w:ascii="Arial" w:hAnsi="Arial" w:cs="Arial"/>
          <w:bCs/>
          <w:noProof/>
          <w:color w:val="000000" w:themeColor="text1"/>
          <w:sz w:val="22"/>
          <w:szCs w:val="22"/>
        </w:rPr>
        <w:t xml:space="preserve"> 818</w:t>
      </w:r>
      <w:r>
        <w:rPr>
          <w:rFonts w:ascii="Arial" w:hAnsi="Arial" w:cs="Arial"/>
          <w:bCs/>
          <w:noProof/>
          <w:color w:val="000000" w:themeColor="text1"/>
          <w:sz w:val="22"/>
          <w:szCs w:val="22"/>
        </w:rPr>
        <w:t xml:space="preserve">), </w:t>
      </w:r>
      <w:r w:rsidR="009B4FB2" w:rsidRPr="00737AA0">
        <w:rPr>
          <w:rFonts w:ascii="Arial" w:hAnsi="Arial" w:cs="Arial"/>
          <w:bCs/>
          <w:noProof/>
          <w:color w:val="000000" w:themeColor="text1"/>
          <w:sz w:val="22"/>
          <w:szCs w:val="22"/>
        </w:rPr>
        <w:t>Baytown</w:t>
      </w:r>
      <w:r w:rsidR="009B4FB2" w:rsidRPr="00737AA0">
        <w:rPr>
          <w:rFonts w:ascii="Arial" w:hAnsi="Arial" w:cs="Arial"/>
          <w:bCs/>
          <w:color w:val="000000" w:themeColor="text1"/>
          <w:sz w:val="22"/>
          <w:szCs w:val="22"/>
        </w:rPr>
        <w:t xml:space="preserve">, </w:t>
      </w:r>
      <w:r w:rsidR="009B4FB2" w:rsidRPr="00737AA0">
        <w:rPr>
          <w:rFonts w:ascii="Arial" w:hAnsi="Arial" w:cs="Arial"/>
          <w:bCs/>
          <w:noProof/>
          <w:color w:val="000000" w:themeColor="text1"/>
          <w:sz w:val="22"/>
          <w:szCs w:val="22"/>
        </w:rPr>
        <w:t>TX</w:t>
      </w:r>
      <w:r w:rsidR="009B4FB2" w:rsidRPr="00737AA0">
        <w:rPr>
          <w:rFonts w:ascii="Arial" w:hAnsi="Arial" w:cs="Arial"/>
          <w:bCs/>
          <w:color w:val="000000" w:themeColor="text1"/>
          <w:sz w:val="22"/>
          <w:szCs w:val="22"/>
        </w:rPr>
        <w:t xml:space="preserve">  </w:t>
      </w:r>
      <w:r w:rsidR="009B4FB2" w:rsidRPr="00737AA0">
        <w:rPr>
          <w:rFonts w:ascii="Arial" w:hAnsi="Arial" w:cs="Arial"/>
          <w:bCs/>
          <w:noProof/>
          <w:color w:val="000000" w:themeColor="text1"/>
          <w:sz w:val="22"/>
          <w:szCs w:val="22"/>
        </w:rPr>
        <w:t>77522</w:t>
      </w:r>
    </w:p>
    <w:p w:rsidR="00B617A0" w:rsidRPr="00737AA0" w:rsidRDefault="00F45B57" w:rsidP="00B20901">
      <w:pPr>
        <w:ind w:left="-900"/>
        <w:rPr>
          <w:rFonts w:ascii="Arial" w:hAnsi="Arial" w:cs="Arial"/>
          <w:color w:val="000000" w:themeColor="text1"/>
          <w:sz w:val="22"/>
          <w:szCs w:val="22"/>
        </w:rPr>
      </w:pPr>
    </w:p>
    <w:p w:rsidR="00B617A0" w:rsidRPr="00737AA0" w:rsidRDefault="009B4FB2" w:rsidP="00737AA0">
      <w:pPr>
        <w:ind w:left="-900"/>
        <w:rPr>
          <w:rFonts w:ascii="Arial" w:hAnsi="Arial" w:cs="Arial"/>
          <w:color w:val="000000" w:themeColor="text1"/>
          <w:sz w:val="22"/>
          <w:szCs w:val="22"/>
        </w:rPr>
      </w:pPr>
      <w:r w:rsidRPr="00737AA0">
        <w:rPr>
          <w:rFonts w:ascii="Arial" w:hAnsi="Arial" w:cs="Arial"/>
          <w:noProof/>
          <w:color w:val="000000" w:themeColor="text1"/>
          <w:sz w:val="22"/>
          <w:szCs w:val="22"/>
        </w:rPr>
        <w:t>Jeffery</w:t>
      </w:r>
      <w:r w:rsidR="00737AA0">
        <w:rPr>
          <w:rFonts w:ascii="Arial" w:hAnsi="Arial" w:cs="Arial"/>
          <w:color w:val="000000" w:themeColor="text1"/>
          <w:sz w:val="22"/>
          <w:szCs w:val="22"/>
        </w:rPr>
        <w:t xml:space="preserve">; </w:t>
      </w:r>
      <w:r w:rsidRPr="00737AA0">
        <w:rPr>
          <w:rFonts w:ascii="Arial" w:hAnsi="Arial" w:cs="Arial"/>
          <w:color w:val="000000" w:themeColor="text1"/>
          <w:sz w:val="22"/>
          <w:szCs w:val="22"/>
        </w:rPr>
        <w:t xml:space="preserve">Please </w:t>
      </w:r>
      <w:r w:rsidR="00737AA0">
        <w:rPr>
          <w:rFonts w:ascii="Arial" w:hAnsi="Arial" w:cs="Arial"/>
          <w:color w:val="000000" w:themeColor="text1"/>
          <w:sz w:val="22"/>
          <w:szCs w:val="22"/>
        </w:rPr>
        <w:t>find the revised quote requested:</w:t>
      </w:r>
    </w:p>
    <w:p w:rsidR="00FC5783" w:rsidRPr="003C04DB" w:rsidRDefault="00F45B57">
      <w:pPr>
        <w:rPr>
          <w:rFonts w:ascii="Arial" w:hAnsi="Arial" w:cs="Arial"/>
          <w:sz w:val="18"/>
          <w:szCs w:val="18"/>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510"/>
        <w:gridCol w:w="1890"/>
        <w:gridCol w:w="90"/>
        <w:gridCol w:w="990"/>
        <w:gridCol w:w="90"/>
        <w:gridCol w:w="1260"/>
        <w:gridCol w:w="1620"/>
      </w:tblGrid>
      <w:tr w:rsidR="009E559B" w:rsidTr="006D371C">
        <w:trPr>
          <w:cantSplit/>
        </w:trPr>
        <w:tc>
          <w:tcPr>
            <w:tcW w:w="1890" w:type="dxa"/>
            <w:shd w:val="clear" w:color="auto" w:fill="365F91" w:themeFill="accent1" w:themeFillShade="BF"/>
            <w:vAlign w:val="bottom"/>
          </w:tcPr>
          <w:p w:rsidR="00084F27" w:rsidRPr="003C04DB" w:rsidRDefault="009B4FB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Name</w:t>
            </w:r>
          </w:p>
        </w:tc>
        <w:tc>
          <w:tcPr>
            <w:tcW w:w="3510" w:type="dxa"/>
            <w:shd w:val="clear" w:color="auto" w:fill="365F91" w:themeFill="accent1" w:themeFillShade="BF"/>
            <w:vAlign w:val="bottom"/>
          </w:tcPr>
          <w:p w:rsidR="00084F27" w:rsidRPr="003C04DB" w:rsidRDefault="009B4FB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Description</w:t>
            </w:r>
          </w:p>
        </w:tc>
        <w:tc>
          <w:tcPr>
            <w:tcW w:w="1980" w:type="dxa"/>
            <w:gridSpan w:val="2"/>
            <w:shd w:val="clear" w:color="auto" w:fill="365F91" w:themeFill="accent1" w:themeFillShade="BF"/>
            <w:vAlign w:val="bottom"/>
          </w:tcPr>
          <w:p w:rsidR="00084F27" w:rsidRPr="003C04DB" w:rsidRDefault="009B4FB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Product Picture</w:t>
            </w:r>
          </w:p>
        </w:tc>
        <w:tc>
          <w:tcPr>
            <w:tcW w:w="1080" w:type="dxa"/>
            <w:gridSpan w:val="2"/>
            <w:shd w:val="clear" w:color="auto" w:fill="365F91" w:themeFill="accent1" w:themeFillShade="BF"/>
            <w:vAlign w:val="bottom"/>
          </w:tcPr>
          <w:p w:rsidR="00084F27" w:rsidRPr="003C04DB" w:rsidRDefault="009B4FB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Quantity</w:t>
            </w:r>
          </w:p>
        </w:tc>
        <w:tc>
          <w:tcPr>
            <w:tcW w:w="1260" w:type="dxa"/>
            <w:shd w:val="clear" w:color="auto" w:fill="365F91" w:themeFill="accent1" w:themeFillShade="BF"/>
            <w:vAlign w:val="bottom"/>
          </w:tcPr>
          <w:p w:rsidR="00084F27" w:rsidRPr="003C04DB" w:rsidRDefault="009B4FB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Unit Price</w:t>
            </w:r>
          </w:p>
        </w:tc>
        <w:tc>
          <w:tcPr>
            <w:tcW w:w="1620" w:type="dxa"/>
            <w:shd w:val="clear" w:color="auto" w:fill="365F91" w:themeFill="accent1" w:themeFillShade="BF"/>
            <w:vAlign w:val="bottom"/>
          </w:tcPr>
          <w:p w:rsidR="00084F27" w:rsidRPr="003C04DB" w:rsidRDefault="009B4FB2" w:rsidP="00237683">
            <w:pPr>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Total Price</w:t>
            </w:r>
          </w:p>
        </w:tc>
      </w:tr>
      <w:tr w:rsidR="00737AA0" w:rsidRPr="004141CB" w:rsidTr="00E50E9D">
        <w:trPr>
          <w:cantSplit/>
          <w:trHeight w:val="854"/>
        </w:trPr>
        <w:tc>
          <w:tcPr>
            <w:tcW w:w="1890" w:type="dxa"/>
            <w:tcBorders>
              <w:bottom w:val="single" w:sz="4" w:space="0" w:color="auto"/>
            </w:tcBorders>
          </w:tcPr>
          <w:p w:rsidR="00737AA0" w:rsidRPr="004141CB" w:rsidRDefault="00737AA0" w:rsidP="00E50E9D">
            <w:pPr>
              <w:rPr>
                <w:rFonts w:ascii="Arial" w:hAnsi="Arial" w:cs="Arial"/>
                <w:color w:val="000000" w:themeColor="text1"/>
                <w:sz w:val="20"/>
                <w:szCs w:val="20"/>
              </w:rPr>
            </w:pPr>
            <w:r w:rsidRPr="004141CB">
              <w:rPr>
                <w:rFonts w:ascii="Arial" w:hAnsi="Arial" w:cs="Arial"/>
                <w:noProof/>
                <w:color w:val="000000" w:themeColor="text1"/>
                <w:sz w:val="20"/>
                <w:szCs w:val="20"/>
              </w:rPr>
              <w:t>SPC-2807</w:t>
            </w:r>
          </w:p>
          <w:p w:rsidR="00737AA0" w:rsidRPr="004141CB" w:rsidRDefault="00737AA0" w:rsidP="00E50E9D">
            <w:pPr>
              <w:rPr>
                <w:rFonts w:ascii="Arial" w:hAnsi="Arial" w:cs="Arial"/>
                <w:color w:val="000000" w:themeColor="text1"/>
                <w:sz w:val="20"/>
                <w:szCs w:val="20"/>
              </w:rPr>
            </w:pPr>
          </w:p>
          <w:p w:rsidR="00737AA0" w:rsidRPr="004141CB" w:rsidRDefault="00737AA0" w:rsidP="00E50E9D">
            <w:pPr>
              <w:rPr>
                <w:rFonts w:ascii="Arial" w:hAnsi="Arial" w:cs="Arial"/>
                <w:color w:val="000000" w:themeColor="text1"/>
                <w:sz w:val="20"/>
                <w:szCs w:val="20"/>
              </w:rPr>
            </w:pPr>
          </w:p>
        </w:tc>
        <w:tc>
          <w:tcPr>
            <w:tcW w:w="3510" w:type="dxa"/>
            <w:tcBorders>
              <w:bottom w:val="single" w:sz="4" w:space="0" w:color="auto"/>
            </w:tcBorders>
          </w:tcPr>
          <w:p w:rsidR="00737AA0" w:rsidRPr="004141CB" w:rsidRDefault="00737AA0" w:rsidP="00E50E9D">
            <w:pPr>
              <w:rPr>
                <w:rFonts w:ascii="Arial" w:hAnsi="Arial" w:cs="Arial"/>
                <w:color w:val="000000" w:themeColor="text1"/>
                <w:sz w:val="20"/>
                <w:szCs w:val="20"/>
              </w:rPr>
            </w:pPr>
            <w:r w:rsidRPr="004141CB">
              <w:rPr>
                <w:rFonts w:ascii="Arial" w:hAnsi="Arial" w:cs="Arial"/>
                <w:noProof/>
                <w:color w:val="000000" w:themeColor="text1"/>
                <w:sz w:val="20"/>
                <w:szCs w:val="20"/>
              </w:rPr>
              <w:t>SPC-2807: Portable Filtration Unit. Powder coated steel, casters, starter, reverse jet pulse, and clean out drawers.</w:t>
            </w:r>
          </w:p>
          <w:p w:rsidR="00737AA0" w:rsidRPr="004141CB" w:rsidRDefault="00737AA0" w:rsidP="00E50E9D">
            <w:pPr>
              <w:rPr>
                <w:rFonts w:ascii="Arial" w:hAnsi="Arial" w:cs="Arial"/>
                <w:noProof/>
                <w:color w:val="000000" w:themeColor="text1"/>
                <w:sz w:val="20"/>
                <w:szCs w:val="20"/>
              </w:rPr>
            </w:pPr>
            <w:r w:rsidRPr="004141CB">
              <w:rPr>
                <w:rFonts w:ascii="Arial" w:hAnsi="Arial" w:cs="Arial"/>
                <w:noProof/>
                <w:color w:val="000000" w:themeColor="text1"/>
                <w:sz w:val="20"/>
                <w:szCs w:val="20"/>
              </w:rPr>
              <w:t>Electrical: 1.5</w:t>
            </w:r>
            <w:r w:rsidR="00E44500">
              <w:rPr>
                <w:rFonts w:ascii="Arial" w:hAnsi="Arial" w:cs="Arial"/>
                <w:noProof/>
                <w:color w:val="000000" w:themeColor="text1"/>
                <w:sz w:val="20"/>
                <w:szCs w:val="20"/>
              </w:rPr>
              <w:t>-HP</w:t>
            </w:r>
            <w:r w:rsidRPr="004141CB">
              <w:rPr>
                <w:rFonts w:ascii="Arial" w:hAnsi="Arial" w:cs="Arial"/>
                <w:noProof/>
                <w:color w:val="000000" w:themeColor="text1"/>
                <w:sz w:val="20"/>
                <w:szCs w:val="20"/>
              </w:rPr>
              <w:t xml:space="preserve"> high efficiency motor, 120</w:t>
            </w:r>
            <w:r w:rsidR="00E44500">
              <w:rPr>
                <w:rFonts w:ascii="Arial" w:hAnsi="Arial" w:cs="Arial"/>
                <w:noProof/>
                <w:color w:val="000000" w:themeColor="text1"/>
                <w:sz w:val="20"/>
                <w:szCs w:val="20"/>
              </w:rPr>
              <w:t>/1/60</w:t>
            </w:r>
            <w:r w:rsidRPr="004141CB">
              <w:rPr>
                <w:rFonts w:ascii="Arial" w:hAnsi="Arial" w:cs="Arial"/>
                <w:noProof/>
                <w:color w:val="000000" w:themeColor="text1"/>
                <w:sz w:val="20"/>
                <w:szCs w:val="20"/>
              </w:rPr>
              <w:t>, 1-phase</w:t>
            </w:r>
          </w:p>
          <w:p w:rsidR="00737AA0" w:rsidRPr="004141CB" w:rsidRDefault="00737AA0" w:rsidP="00E50E9D">
            <w:pPr>
              <w:rPr>
                <w:rFonts w:ascii="Arial" w:hAnsi="Arial" w:cs="Arial"/>
                <w:noProof/>
                <w:color w:val="000000" w:themeColor="text1"/>
                <w:sz w:val="20"/>
                <w:szCs w:val="20"/>
              </w:rPr>
            </w:pPr>
            <w:r w:rsidRPr="004141CB">
              <w:rPr>
                <w:rFonts w:ascii="Arial" w:hAnsi="Arial" w:cs="Arial"/>
                <w:noProof/>
                <w:color w:val="000000" w:themeColor="text1"/>
                <w:sz w:val="20"/>
                <w:szCs w:val="20"/>
              </w:rPr>
              <w:t>CFM: 1100</w:t>
            </w:r>
          </w:p>
          <w:p w:rsidR="00737AA0" w:rsidRPr="004141CB" w:rsidRDefault="00737AA0" w:rsidP="00E50E9D">
            <w:pPr>
              <w:rPr>
                <w:rFonts w:ascii="Arial" w:hAnsi="Arial" w:cs="Arial"/>
                <w:noProof/>
                <w:color w:val="000000" w:themeColor="text1"/>
                <w:sz w:val="20"/>
                <w:szCs w:val="20"/>
              </w:rPr>
            </w:pPr>
          </w:p>
          <w:p w:rsidR="00737AA0" w:rsidRPr="004141CB" w:rsidRDefault="00737AA0" w:rsidP="00E50E9D">
            <w:pPr>
              <w:rPr>
                <w:rFonts w:ascii="Arial" w:hAnsi="Arial" w:cs="Arial"/>
                <w:noProof/>
                <w:color w:val="000000" w:themeColor="text1"/>
                <w:sz w:val="20"/>
                <w:szCs w:val="20"/>
              </w:rPr>
            </w:pPr>
            <w:r w:rsidRPr="004141CB">
              <w:rPr>
                <w:rFonts w:ascii="Arial" w:hAnsi="Arial" w:cs="Arial"/>
                <w:noProof/>
                <w:color w:val="000000" w:themeColor="text1"/>
                <w:sz w:val="20"/>
                <w:szCs w:val="20"/>
              </w:rPr>
              <w:t xml:space="preserve">Lifetime Guarantee offered on this unit. </w:t>
            </w:r>
          </w:p>
          <w:p w:rsidR="00737AA0" w:rsidRPr="004141CB" w:rsidRDefault="00737AA0" w:rsidP="00E50E9D">
            <w:pPr>
              <w:rPr>
                <w:rFonts w:ascii="Arial" w:hAnsi="Arial" w:cs="Arial"/>
                <w:noProof/>
                <w:color w:val="000000" w:themeColor="text1"/>
                <w:sz w:val="20"/>
                <w:szCs w:val="20"/>
              </w:rPr>
            </w:pPr>
          </w:p>
          <w:p w:rsidR="00737AA0" w:rsidRPr="004141CB" w:rsidRDefault="00737AA0" w:rsidP="00E50E9D">
            <w:pPr>
              <w:rPr>
                <w:rFonts w:ascii="Arial" w:hAnsi="Arial" w:cs="Arial"/>
                <w:noProof/>
                <w:color w:val="000000" w:themeColor="text1"/>
                <w:sz w:val="20"/>
                <w:szCs w:val="20"/>
              </w:rPr>
            </w:pPr>
            <w:r w:rsidRPr="004141CB">
              <w:rPr>
                <w:rFonts w:ascii="Arial" w:hAnsi="Arial" w:cs="Arial"/>
                <w:noProof/>
                <w:color w:val="000000" w:themeColor="text1"/>
                <w:sz w:val="20"/>
                <w:szCs w:val="20"/>
              </w:rPr>
              <w:t xml:space="preserve">Fume Arm Configuration: 8"dia x 7' fume arm (2020P) </w:t>
            </w:r>
          </w:p>
          <w:p w:rsidR="00737AA0" w:rsidRPr="004141CB" w:rsidRDefault="00737AA0" w:rsidP="00E50E9D">
            <w:pPr>
              <w:rPr>
                <w:rFonts w:ascii="Arial" w:hAnsi="Arial" w:cs="Arial"/>
                <w:noProof/>
                <w:color w:val="000000" w:themeColor="text1"/>
                <w:sz w:val="20"/>
                <w:szCs w:val="20"/>
              </w:rPr>
            </w:pPr>
          </w:p>
          <w:p w:rsidR="00737AA0" w:rsidRPr="004141CB" w:rsidRDefault="00737AA0" w:rsidP="00E50E9D">
            <w:pPr>
              <w:rPr>
                <w:rFonts w:ascii="Arial" w:hAnsi="Arial" w:cs="Arial"/>
                <w:noProof/>
                <w:color w:val="000000" w:themeColor="text1"/>
                <w:sz w:val="20"/>
                <w:szCs w:val="20"/>
              </w:rPr>
            </w:pPr>
            <w:r w:rsidRPr="004141CB">
              <w:rPr>
                <w:rFonts w:ascii="Arial" w:hAnsi="Arial" w:cs="Arial"/>
                <w:noProof/>
                <w:color w:val="000000" w:themeColor="text1"/>
                <w:sz w:val="20"/>
                <w:szCs w:val="20"/>
              </w:rPr>
              <w:t>Filtration: 3-stages: Spark Trap, cartridge, and Carbon</w:t>
            </w:r>
          </w:p>
          <w:p w:rsidR="00737AA0" w:rsidRPr="004141CB" w:rsidRDefault="00737AA0" w:rsidP="00E50E9D">
            <w:pPr>
              <w:rPr>
                <w:rFonts w:ascii="Arial" w:hAnsi="Arial" w:cs="Arial"/>
                <w:noProof/>
                <w:color w:val="000000" w:themeColor="text1"/>
                <w:sz w:val="20"/>
                <w:szCs w:val="20"/>
              </w:rPr>
            </w:pPr>
          </w:p>
          <w:p w:rsidR="00737AA0" w:rsidRPr="004141CB" w:rsidRDefault="00737AA0" w:rsidP="00E50E9D">
            <w:pPr>
              <w:rPr>
                <w:rFonts w:ascii="Arial" w:hAnsi="Arial" w:cs="Arial"/>
                <w:noProof/>
                <w:color w:val="000000" w:themeColor="text1"/>
                <w:sz w:val="20"/>
                <w:szCs w:val="20"/>
              </w:rPr>
            </w:pPr>
            <w:r w:rsidRPr="004141CB">
              <w:rPr>
                <w:rFonts w:ascii="Arial" w:hAnsi="Arial" w:cs="Arial"/>
                <w:noProof/>
                <w:color w:val="000000" w:themeColor="text1"/>
                <w:sz w:val="20"/>
                <w:szCs w:val="20"/>
              </w:rPr>
              <w:t>***Optional HEPA and other filter media available***</w:t>
            </w:r>
          </w:p>
        </w:tc>
        <w:tc>
          <w:tcPr>
            <w:tcW w:w="1980" w:type="dxa"/>
            <w:gridSpan w:val="2"/>
            <w:tcBorders>
              <w:bottom w:val="single" w:sz="4" w:space="0" w:color="auto"/>
            </w:tcBorders>
            <w:vAlign w:val="center"/>
          </w:tcPr>
          <w:p w:rsidR="00737AA0" w:rsidRPr="004141CB" w:rsidRDefault="00737AA0" w:rsidP="00E50E9D">
            <w:pPr>
              <w:jc w:val="center"/>
              <w:rPr>
                <w:rFonts w:ascii="Arial" w:hAnsi="Arial" w:cs="Arial"/>
                <w:color w:val="000000" w:themeColor="text1"/>
                <w:sz w:val="20"/>
                <w:szCs w:val="20"/>
              </w:rPr>
            </w:pPr>
            <w:r w:rsidRPr="004141CB">
              <w:rPr>
                <w:rFonts w:ascii="Arial" w:hAnsi="Arial" w:cs="Arial"/>
                <w:noProof/>
                <w:sz w:val="20"/>
                <w:szCs w:val="20"/>
              </w:rPr>
              <w:drawing>
                <wp:inline distT="0" distB="0" distL="0" distR="0" wp14:anchorId="5DBA4FF3" wp14:editId="4F99F8B0">
                  <wp:extent cx="762000" cy="9620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62025"/>
                          </a:xfrm>
                          <a:prstGeom prst="rect">
                            <a:avLst/>
                          </a:prstGeom>
                          <a:noFill/>
                          <a:ln>
                            <a:noFill/>
                          </a:ln>
                        </pic:spPr>
                      </pic:pic>
                    </a:graphicData>
                  </a:graphic>
                </wp:inline>
              </w:drawing>
            </w:r>
          </w:p>
        </w:tc>
        <w:tc>
          <w:tcPr>
            <w:tcW w:w="1080" w:type="dxa"/>
            <w:gridSpan w:val="2"/>
            <w:tcBorders>
              <w:bottom w:val="single" w:sz="4" w:space="0" w:color="auto"/>
            </w:tcBorders>
          </w:tcPr>
          <w:p w:rsidR="00737AA0" w:rsidRPr="004141CB" w:rsidRDefault="00737AA0" w:rsidP="00E50E9D">
            <w:pPr>
              <w:jc w:val="right"/>
              <w:rPr>
                <w:rFonts w:ascii="Arial" w:hAnsi="Arial" w:cs="Arial"/>
                <w:color w:val="000000" w:themeColor="text1"/>
                <w:sz w:val="20"/>
                <w:szCs w:val="20"/>
              </w:rPr>
            </w:pPr>
            <w:r w:rsidRPr="004141CB">
              <w:rPr>
                <w:rFonts w:ascii="Arial" w:hAnsi="Arial" w:cs="Arial"/>
                <w:noProof/>
                <w:color w:val="000000" w:themeColor="text1"/>
                <w:sz w:val="20"/>
                <w:szCs w:val="20"/>
              </w:rPr>
              <w:t>1</w:t>
            </w:r>
          </w:p>
        </w:tc>
        <w:tc>
          <w:tcPr>
            <w:tcW w:w="1260" w:type="dxa"/>
            <w:tcBorders>
              <w:bottom w:val="single" w:sz="4" w:space="0" w:color="auto"/>
            </w:tcBorders>
          </w:tcPr>
          <w:p w:rsidR="00737AA0" w:rsidRPr="004141CB" w:rsidRDefault="00B46B4B" w:rsidP="00E50E9D">
            <w:pPr>
              <w:jc w:val="right"/>
              <w:rPr>
                <w:rFonts w:ascii="Arial" w:hAnsi="Arial" w:cs="Arial"/>
                <w:color w:val="000000" w:themeColor="text1"/>
                <w:sz w:val="20"/>
                <w:szCs w:val="20"/>
              </w:rPr>
            </w:pPr>
            <w:r>
              <w:rPr>
                <w:rFonts w:ascii="Arial" w:hAnsi="Arial" w:cs="Arial"/>
                <w:noProof/>
                <w:color w:val="000000" w:themeColor="text1"/>
                <w:sz w:val="20"/>
                <w:szCs w:val="20"/>
              </w:rPr>
              <w:t>$4,579.00</w:t>
            </w:r>
          </w:p>
        </w:tc>
        <w:tc>
          <w:tcPr>
            <w:tcW w:w="1620" w:type="dxa"/>
            <w:tcBorders>
              <w:bottom w:val="single" w:sz="4" w:space="0" w:color="auto"/>
            </w:tcBorders>
          </w:tcPr>
          <w:p w:rsidR="00737AA0" w:rsidRPr="004141CB" w:rsidRDefault="00B46B4B" w:rsidP="00E50E9D">
            <w:pPr>
              <w:jc w:val="right"/>
              <w:rPr>
                <w:rFonts w:ascii="Arial" w:hAnsi="Arial" w:cs="Arial"/>
                <w:color w:val="000000" w:themeColor="text1"/>
                <w:sz w:val="20"/>
                <w:szCs w:val="20"/>
              </w:rPr>
            </w:pPr>
            <w:r>
              <w:rPr>
                <w:rFonts w:ascii="Arial" w:hAnsi="Arial" w:cs="Arial"/>
                <w:noProof/>
                <w:color w:val="000000" w:themeColor="text1"/>
                <w:sz w:val="20"/>
                <w:szCs w:val="20"/>
              </w:rPr>
              <w:t>$4,579.00</w:t>
            </w:r>
          </w:p>
          <w:p w:rsidR="00737AA0" w:rsidRPr="004141CB" w:rsidRDefault="00737AA0" w:rsidP="00E50E9D">
            <w:pPr>
              <w:jc w:val="right"/>
              <w:rPr>
                <w:rFonts w:ascii="Arial" w:hAnsi="Arial" w:cs="Arial"/>
                <w:color w:val="FF0000"/>
                <w:sz w:val="20"/>
                <w:szCs w:val="20"/>
              </w:rPr>
            </w:pPr>
          </w:p>
        </w:tc>
      </w:tr>
      <w:tr w:rsidR="007710C9" w:rsidRPr="004141CB" w:rsidTr="003F2583">
        <w:trPr>
          <w:cantSplit/>
          <w:trHeight w:val="854"/>
        </w:trPr>
        <w:tc>
          <w:tcPr>
            <w:tcW w:w="1890" w:type="dxa"/>
            <w:tcBorders>
              <w:bottom w:val="single" w:sz="4" w:space="0" w:color="auto"/>
            </w:tcBorders>
          </w:tcPr>
          <w:p w:rsidR="007710C9" w:rsidRPr="004141CB" w:rsidRDefault="00687561" w:rsidP="003F2583">
            <w:pPr>
              <w:rPr>
                <w:rFonts w:ascii="Arial" w:hAnsi="Arial" w:cs="Arial"/>
                <w:color w:val="000000" w:themeColor="text1"/>
                <w:sz w:val="20"/>
                <w:szCs w:val="20"/>
              </w:rPr>
            </w:pPr>
            <w:r>
              <w:rPr>
                <w:rFonts w:ascii="Arial" w:hAnsi="Arial" w:cs="Arial"/>
                <w:noProof/>
                <w:color w:val="000000" w:themeColor="text1"/>
                <w:sz w:val="20"/>
                <w:szCs w:val="20"/>
              </w:rPr>
              <w:t>WB-1056</w:t>
            </w:r>
          </w:p>
          <w:p w:rsidR="007710C9" w:rsidRPr="004141CB" w:rsidRDefault="007710C9" w:rsidP="003F2583">
            <w:pPr>
              <w:rPr>
                <w:rFonts w:ascii="Arial" w:hAnsi="Arial" w:cs="Arial"/>
                <w:color w:val="000000" w:themeColor="text1"/>
                <w:sz w:val="20"/>
                <w:szCs w:val="20"/>
              </w:rPr>
            </w:pPr>
          </w:p>
          <w:p w:rsidR="007710C9" w:rsidRPr="004141CB" w:rsidRDefault="007710C9" w:rsidP="003F2583">
            <w:pPr>
              <w:rPr>
                <w:rFonts w:ascii="Arial" w:hAnsi="Arial" w:cs="Arial"/>
                <w:color w:val="000000" w:themeColor="text1"/>
                <w:sz w:val="20"/>
                <w:szCs w:val="20"/>
              </w:rPr>
            </w:pPr>
          </w:p>
        </w:tc>
        <w:tc>
          <w:tcPr>
            <w:tcW w:w="3510" w:type="dxa"/>
            <w:tcBorders>
              <w:bottom w:val="single" w:sz="4" w:space="0" w:color="auto"/>
            </w:tcBorders>
          </w:tcPr>
          <w:p w:rsidR="007710C9" w:rsidRPr="004141CB" w:rsidRDefault="00A66307" w:rsidP="003F2583">
            <w:pPr>
              <w:rPr>
                <w:rFonts w:ascii="Arial" w:hAnsi="Arial" w:cs="Arial"/>
                <w:noProof/>
                <w:color w:val="000000" w:themeColor="text1"/>
                <w:sz w:val="20"/>
                <w:szCs w:val="20"/>
              </w:rPr>
            </w:pPr>
            <w:r>
              <w:rPr>
                <w:rFonts w:ascii="Arial" w:hAnsi="Arial" w:cs="Arial"/>
                <w:noProof/>
                <w:color w:val="000000" w:themeColor="text1"/>
                <w:sz w:val="20"/>
                <w:szCs w:val="20"/>
              </w:rPr>
              <w:t>Welding Booth: Avani 1000 Series Model WB-1056</w:t>
            </w:r>
          </w:p>
          <w:p w:rsidR="007710C9" w:rsidRPr="004141CB" w:rsidRDefault="007710C9" w:rsidP="003F2583">
            <w:pPr>
              <w:rPr>
                <w:rFonts w:ascii="Arial" w:hAnsi="Arial" w:cs="Arial"/>
                <w:noProof/>
                <w:color w:val="000000" w:themeColor="text1"/>
                <w:sz w:val="20"/>
                <w:szCs w:val="20"/>
              </w:rPr>
            </w:pPr>
            <w:r w:rsidRPr="004141CB">
              <w:rPr>
                <w:rFonts w:ascii="Arial" w:hAnsi="Arial" w:cs="Arial"/>
                <w:noProof/>
                <w:color w:val="000000" w:themeColor="text1"/>
                <w:sz w:val="20"/>
                <w:szCs w:val="20"/>
              </w:rPr>
              <w:t>Dimensions: 60"</w:t>
            </w:r>
            <w:r w:rsidR="00687561">
              <w:rPr>
                <w:rFonts w:ascii="Arial" w:hAnsi="Arial" w:cs="Arial"/>
                <w:noProof/>
                <w:color w:val="000000" w:themeColor="text1"/>
                <w:sz w:val="20"/>
                <w:szCs w:val="20"/>
              </w:rPr>
              <w:t xml:space="preserve"> W </w:t>
            </w:r>
            <w:r w:rsidRPr="004141CB">
              <w:rPr>
                <w:rFonts w:ascii="Arial" w:hAnsi="Arial" w:cs="Arial"/>
                <w:noProof/>
                <w:color w:val="000000" w:themeColor="text1"/>
                <w:sz w:val="20"/>
                <w:szCs w:val="20"/>
              </w:rPr>
              <w:t>x</w:t>
            </w:r>
            <w:r w:rsidR="00A66307">
              <w:rPr>
                <w:rFonts w:ascii="Arial" w:hAnsi="Arial" w:cs="Arial"/>
                <w:noProof/>
                <w:color w:val="000000" w:themeColor="text1"/>
                <w:sz w:val="20"/>
                <w:szCs w:val="20"/>
              </w:rPr>
              <w:t xml:space="preserve"> </w:t>
            </w:r>
            <w:r w:rsidRPr="004141CB">
              <w:rPr>
                <w:rFonts w:ascii="Arial" w:hAnsi="Arial" w:cs="Arial"/>
                <w:noProof/>
                <w:color w:val="000000" w:themeColor="text1"/>
                <w:sz w:val="20"/>
                <w:szCs w:val="20"/>
              </w:rPr>
              <w:t>72"</w:t>
            </w:r>
            <w:r w:rsidR="00687561">
              <w:rPr>
                <w:rFonts w:ascii="Arial" w:hAnsi="Arial" w:cs="Arial"/>
                <w:noProof/>
                <w:color w:val="000000" w:themeColor="text1"/>
                <w:sz w:val="20"/>
                <w:szCs w:val="20"/>
              </w:rPr>
              <w:t xml:space="preserve"> D </w:t>
            </w:r>
            <w:r w:rsidRPr="004141CB">
              <w:rPr>
                <w:rFonts w:ascii="Arial" w:hAnsi="Arial" w:cs="Arial"/>
                <w:noProof/>
                <w:color w:val="000000" w:themeColor="text1"/>
                <w:sz w:val="20"/>
                <w:szCs w:val="20"/>
              </w:rPr>
              <w:t>x</w:t>
            </w:r>
            <w:r w:rsidR="00687561">
              <w:rPr>
                <w:rFonts w:ascii="Arial" w:hAnsi="Arial" w:cs="Arial"/>
                <w:noProof/>
                <w:color w:val="000000" w:themeColor="text1"/>
                <w:sz w:val="20"/>
                <w:szCs w:val="20"/>
              </w:rPr>
              <w:t xml:space="preserve"> </w:t>
            </w:r>
            <w:r w:rsidRPr="004141CB">
              <w:rPr>
                <w:rFonts w:ascii="Arial" w:hAnsi="Arial" w:cs="Arial"/>
                <w:noProof/>
                <w:color w:val="000000" w:themeColor="text1"/>
                <w:sz w:val="20"/>
                <w:szCs w:val="20"/>
              </w:rPr>
              <w:t>90"</w:t>
            </w:r>
            <w:r w:rsidR="00687561">
              <w:rPr>
                <w:rFonts w:ascii="Arial" w:hAnsi="Arial" w:cs="Arial"/>
                <w:noProof/>
                <w:color w:val="000000" w:themeColor="text1"/>
                <w:sz w:val="20"/>
                <w:szCs w:val="20"/>
              </w:rPr>
              <w:t xml:space="preserve"> H</w:t>
            </w:r>
          </w:p>
          <w:p w:rsidR="007710C9" w:rsidRPr="004141CB" w:rsidRDefault="007710C9" w:rsidP="003F2583">
            <w:pPr>
              <w:rPr>
                <w:rFonts w:ascii="Arial" w:hAnsi="Arial" w:cs="Arial"/>
                <w:noProof/>
                <w:color w:val="000000" w:themeColor="text1"/>
                <w:sz w:val="20"/>
                <w:szCs w:val="20"/>
              </w:rPr>
            </w:pPr>
            <w:r w:rsidRPr="004141CB">
              <w:rPr>
                <w:rFonts w:ascii="Arial" w:hAnsi="Arial" w:cs="Arial"/>
                <w:noProof/>
                <w:color w:val="000000" w:themeColor="text1"/>
                <w:sz w:val="20"/>
                <w:szCs w:val="20"/>
              </w:rPr>
              <w:t>Support Structure: 2"x2" Welded Square stock</w:t>
            </w:r>
          </w:p>
          <w:p w:rsidR="007710C9" w:rsidRPr="004141CB" w:rsidRDefault="007710C9" w:rsidP="003F2583">
            <w:pPr>
              <w:rPr>
                <w:rFonts w:ascii="Arial" w:hAnsi="Arial" w:cs="Arial"/>
                <w:noProof/>
                <w:color w:val="000000" w:themeColor="text1"/>
                <w:sz w:val="20"/>
                <w:szCs w:val="20"/>
              </w:rPr>
            </w:pPr>
            <w:r w:rsidRPr="004141CB">
              <w:rPr>
                <w:rFonts w:ascii="Arial" w:hAnsi="Arial" w:cs="Arial"/>
                <w:noProof/>
                <w:color w:val="000000" w:themeColor="text1"/>
                <w:sz w:val="20"/>
                <w:szCs w:val="20"/>
              </w:rPr>
              <w:t>Panel Contruction: 12-guage welded steel with 1" welded square stock cross and bracing.</w:t>
            </w:r>
          </w:p>
          <w:p w:rsidR="007710C9" w:rsidRPr="004141CB" w:rsidRDefault="007710C9" w:rsidP="003F2583">
            <w:pPr>
              <w:rPr>
                <w:rFonts w:ascii="Arial" w:hAnsi="Arial" w:cs="Arial"/>
                <w:noProof/>
                <w:color w:val="000000" w:themeColor="text1"/>
                <w:sz w:val="20"/>
                <w:szCs w:val="20"/>
              </w:rPr>
            </w:pPr>
            <w:r w:rsidRPr="004141CB">
              <w:rPr>
                <w:rFonts w:ascii="Arial" w:hAnsi="Arial" w:cs="Arial"/>
                <w:noProof/>
                <w:color w:val="000000" w:themeColor="text1"/>
                <w:sz w:val="20"/>
                <w:szCs w:val="20"/>
              </w:rPr>
              <w:t>Welding Curtain Bar with Brackets</w:t>
            </w:r>
          </w:p>
          <w:p w:rsidR="007710C9" w:rsidRPr="004141CB" w:rsidRDefault="00A66307" w:rsidP="003F2583">
            <w:pPr>
              <w:rPr>
                <w:rFonts w:ascii="Arial" w:hAnsi="Arial" w:cs="Arial"/>
                <w:noProof/>
                <w:color w:val="000000" w:themeColor="text1"/>
                <w:sz w:val="20"/>
                <w:szCs w:val="20"/>
              </w:rPr>
            </w:pPr>
            <w:r>
              <w:rPr>
                <w:rFonts w:ascii="Arial" w:hAnsi="Arial" w:cs="Arial"/>
                <w:noProof/>
                <w:color w:val="000000" w:themeColor="text1"/>
                <w:sz w:val="20"/>
                <w:szCs w:val="20"/>
              </w:rPr>
              <w:t>Fixed Rear Shelf; 60” W x 18” D</w:t>
            </w:r>
          </w:p>
          <w:p w:rsidR="007710C9" w:rsidRPr="004141CB" w:rsidRDefault="007710C9" w:rsidP="003F2583">
            <w:pPr>
              <w:rPr>
                <w:rFonts w:ascii="Arial" w:hAnsi="Arial" w:cs="Arial"/>
                <w:noProof/>
                <w:color w:val="000000" w:themeColor="text1"/>
                <w:sz w:val="20"/>
                <w:szCs w:val="20"/>
              </w:rPr>
            </w:pPr>
            <w:r w:rsidRPr="004141CB">
              <w:rPr>
                <w:rFonts w:ascii="Arial" w:hAnsi="Arial" w:cs="Arial"/>
                <w:noProof/>
                <w:color w:val="000000" w:themeColor="text1"/>
                <w:sz w:val="20"/>
                <w:szCs w:val="20"/>
              </w:rPr>
              <w:t>Adjustable Feet, Powder Coated Avani Safety Blue, 3 piece construction.</w:t>
            </w:r>
          </w:p>
        </w:tc>
        <w:tc>
          <w:tcPr>
            <w:tcW w:w="1980" w:type="dxa"/>
            <w:gridSpan w:val="2"/>
            <w:tcBorders>
              <w:bottom w:val="single" w:sz="4" w:space="0" w:color="auto"/>
            </w:tcBorders>
            <w:vAlign w:val="center"/>
          </w:tcPr>
          <w:p w:rsidR="007710C9" w:rsidRPr="004141CB" w:rsidRDefault="007710C9" w:rsidP="003F2583">
            <w:pPr>
              <w:jc w:val="center"/>
              <w:rPr>
                <w:rFonts w:ascii="Arial" w:hAnsi="Arial" w:cs="Arial"/>
                <w:color w:val="000000" w:themeColor="text1"/>
                <w:sz w:val="20"/>
                <w:szCs w:val="20"/>
              </w:rPr>
            </w:pPr>
            <w:r w:rsidRPr="004141CB">
              <w:rPr>
                <w:rFonts w:ascii="Arial" w:hAnsi="Arial" w:cs="Arial"/>
                <w:noProof/>
                <w:sz w:val="20"/>
                <w:szCs w:val="20"/>
              </w:rPr>
              <w:drawing>
                <wp:inline distT="0" distB="0" distL="0" distR="0" wp14:anchorId="60E668DA" wp14:editId="02516923">
                  <wp:extent cx="762000" cy="1143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p>
        </w:tc>
        <w:tc>
          <w:tcPr>
            <w:tcW w:w="1080" w:type="dxa"/>
            <w:gridSpan w:val="2"/>
            <w:tcBorders>
              <w:bottom w:val="single" w:sz="4" w:space="0" w:color="auto"/>
            </w:tcBorders>
          </w:tcPr>
          <w:p w:rsidR="007710C9" w:rsidRPr="004141CB" w:rsidRDefault="007710C9"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90</w:t>
            </w:r>
          </w:p>
        </w:tc>
        <w:tc>
          <w:tcPr>
            <w:tcW w:w="1260" w:type="dxa"/>
            <w:tcBorders>
              <w:bottom w:val="single" w:sz="4" w:space="0" w:color="auto"/>
            </w:tcBorders>
          </w:tcPr>
          <w:p w:rsidR="007710C9" w:rsidRPr="004141CB" w:rsidRDefault="007710C9"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$1,801.00</w:t>
            </w:r>
          </w:p>
        </w:tc>
        <w:tc>
          <w:tcPr>
            <w:tcW w:w="1620" w:type="dxa"/>
            <w:tcBorders>
              <w:bottom w:val="single" w:sz="4" w:space="0" w:color="auto"/>
            </w:tcBorders>
          </w:tcPr>
          <w:p w:rsidR="007710C9" w:rsidRPr="004141CB" w:rsidRDefault="007710C9"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$162,090.00</w:t>
            </w:r>
          </w:p>
          <w:p w:rsidR="007710C9" w:rsidRPr="004141CB" w:rsidRDefault="007710C9" w:rsidP="003F2583">
            <w:pPr>
              <w:jc w:val="right"/>
              <w:rPr>
                <w:rFonts w:ascii="Arial" w:hAnsi="Arial" w:cs="Arial"/>
                <w:color w:val="FF0000"/>
                <w:sz w:val="20"/>
                <w:szCs w:val="20"/>
              </w:rPr>
            </w:pPr>
          </w:p>
        </w:tc>
      </w:tr>
      <w:tr w:rsidR="00E1119F" w:rsidRPr="004141CB" w:rsidTr="007E7564">
        <w:trPr>
          <w:cantSplit/>
          <w:trHeight w:val="518"/>
        </w:trPr>
        <w:tc>
          <w:tcPr>
            <w:tcW w:w="189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Avani Welding Curtains</w:t>
            </w:r>
          </w:p>
          <w:p w:rsidR="00E1119F" w:rsidRPr="004141CB" w:rsidRDefault="00E1119F" w:rsidP="003F2583">
            <w:pPr>
              <w:rPr>
                <w:rFonts w:ascii="Arial" w:hAnsi="Arial" w:cs="Arial"/>
                <w:color w:val="000000" w:themeColor="text1"/>
                <w:sz w:val="20"/>
                <w:szCs w:val="20"/>
              </w:rPr>
            </w:pPr>
          </w:p>
        </w:tc>
        <w:tc>
          <w:tcPr>
            <w:tcW w:w="351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Welding Curtains for WB-1056</w:t>
            </w:r>
            <w:r w:rsidR="004141CB" w:rsidRPr="004141CB">
              <w:rPr>
                <w:rFonts w:ascii="Arial" w:hAnsi="Arial" w:cs="Arial"/>
                <w:noProof/>
                <w:color w:val="000000" w:themeColor="text1"/>
                <w:sz w:val="20"/>
                <w:szCs w:val="20"/>
              </w:rPr>
              <w:t>; 1-Ply, Poly Material, 6’ W x 5’ H</w:t>
            </w:r>
            <w:r w:rsidR="00A66307">
              <w:rPr>
                <w:rFonts w:ascii="Arial" w:hAnsi="Arial" w:cs="Arial"/>
                <w:noProof/>
                <w:color w:val="000000" w:themeColor="text1"/>
                <w:sz w:val="20"/>
                <w:szCs w:val="20"/>
              </w:rPr>
              <w:t>, Color: Dark Blue</w:t>
            </w:r>
          </w:p>
        </w:tc>
        <w:tc>
          <w:tcPr>
            <w:tcW w:w="1980" w:type="dxa"/>
            <w:gridSpan w:val="2"/>
            <w:tcBorders>
              <w:bottom w:val="single" w:sz="4" w:space="0" w:color="auto"/>
            </w:tcBorders>
            <w:vAlign w:val="center"/>
          </w:tcPr>
          <w:p w:rsidR="00E1119F" w:rsidRPr="004141CB" w:rsidRDefault="00E1119F" w:rsidP="003F2583">
            <w:pPr>
              <w:jc w:val="center"/>
              <w:rPr>
                <w:rFonts w:ascii="Arial" w:hAnsi="Arial" w:cs="Arial"/>
                <w:color w:val="000000" w:themeColor="text1"/>
                <w:sz w:val="20"/>
                <w:szCs w:val="20"/>
              </w:rPr>
            </w:pPr>
          </w:p>
        </w:tc>
        <w:tc>
          <w:tcPr>
            <w:tcW w:w="1080" w:type="dxa"/>
            <w:gridSpan w:val="2"/>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90</w:t>
            </w:r>
          </w:p>
        </w:tc>
        <w:tc>
          <w:tcPr>
            <w:tcW w:w="126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$99.00</w:t>
            </w:r>
          </w:p>
        </w:tc>
        <w:tc>
          <w:tcPr>
            <w:tcW w:w="162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$8,910.00</w:t>
            </w:r>
          </w:p>
          <w:p w:rsidR="00E1119F" w:rsidRPr="004141CB" w:rsidRDefault="00E1119F" w:rsidP="003F2583">
            <w:pPr>
              <w:jc w:val="right"/>
              <w:rPr>
                <w:rFonts w:ascii="Arial" w:hAnsi="Arial" w:cs="Arial"/>
                <w:color w:val="FF0000"/>
                <w:sz w:val="20"/>
                <w:szCs w:val="20"/>
              </w:rPr>
            </w:pPr>
          </w:p>
        </w:tc>
      </w:tr>
      <w:tr w:rsidR="00E1119F" w:rsidRPr="004141CB" w:rsidTr="003F2583">
        <w:trPr>
          <w:cantSplit/>
          <w:trHeight w:val="854"/>
        </w:trPr>
        <w:tc>
          <w:tcPr>
            <w:tcW w:w="189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lastRenderedPageBreak/>
              <w:t>ARM 1620</w:t>
            </w:r>
          </w:p>
          <w:p w:rsidR="00E1119F" w:rsidRPr="004141CB" w:rsidRDefault="00E1119F" w:rsidP="003F2583">
            <w:pPr>
              <w:rPr>
                <w:rFonts w:ascii="Arial" w:hAnsi="Arial" w:cs="Arial"/>
                <w:color w:val="000000" w:themeColor="text1"/>
                <w:sz w:val="20"/>
                <w:szCs w:val="20"/>
              </w:rPr>
            </w:pPr>
          </w:p>
          <w:p w:rsidR="00E1119F" w:rsidRPr="004141CB" w:rsidRDefault="00E1119F" w:rsidP="003F2583">
            <w:pPr>
              <w:rPr>
                <w:rFonts w:ascii="Arial" w:hAnsi="Arial" w:cs="Arial"/>
                <w:color w:val="000000" w:themeColor="text1"/>
                <w:sz w:val="20"/>
                <w:szCs w:val="20"/>
              </w:rPr>
            </w:pPr>
          </w:p>
        </w:tc>
        <w:tc>
          <w:tcPr>
            <w:tcW w:w="351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Industrial fume arm c/w external adjustment friction joints, tension spring w/safety cover, inline volume control damper, source capture hood w/deflector, flexible hose joints, powder coated steel tube sections, handle, perimeter grab handle, dimensions 6”D x 7’L w/13”D</w:t>
            </w:r>
            <w:r w:rsidR="00A66307">
              <w:rPr>
                <w:rFonts w:ascii="Arial" w:hAnsi="Arial" w:cs="Arial"/>
                <w:noProof/>
                <w:color w:val="000000" w:themeColor="text1"/>
                <w:sz w:val="20"/>
                <w:szCs w:val="20"/>
              </w:rPr>
              <w:t>ia</w:t>
            </w:r>
            <w:r w:rsidRPr="004141CB">
              <w:rPr>
                <w:rFonts w:ascii="Arial" w:hAnsi="Arial" w:cs="Arial"/>
                <w:noProof/>
                <w:color w:val="000000" w:themeColor="text1"/>
                <w:sz w:val="20"/>
                <w:szCs w:val="20"/>
              </w:rPr>
              <w:t xml:space="preserve"> hood.</w:t>
            </w:r>
          </w:p>
        </w:tc>
        <w:tc>
          <w:tcPr>
            <w:tcW w:w="1980" w:type="dxa"/>
            <w:gridSpan w:val="2"/>
            <w:tcBorders>
              <w:bottom w:val="single" w:sz="4" w:space="0" w:color="auto"/>
            </w:tcBorders>
            <w:vAlign w:val="center"/>
          </w:tcPr>
          <w:p w:rsidR="00E1119F" w:rsidRPr="004141CB" w:rsidRDefault="00E1119F" w:rsidP="003F2583">
            <w:pPr>
              <w:jc w:val="center"/>
              <w:rPr>
                <w:rFonts w:ascii="Arial" w:hAnsi="Arial" w:cs="Arial"/>
                <w:color w:val="000000" w:themeColor="text1"/>
                <w:sz w:val="20"/>
                <w:szCs w:val="20"/>
              </w:rPr>
            </w:pPr>
            <w:r w:rsidRPr="004141CB">
              <w:rPr>
                <w:rFonts w:ascii="Arial" w:hAnsi="Arial" w:cs="Arial"/>
                <w:noProof/>
                <w:sz w:val="20"/>
                <w:szCs w:val="20"/>
              </w:rPr>
              <w:drawing>
                <wp:inline distT="0" distB="0" distL="0" distR="0" wp14:anchorId="083B1373" wp14:editId="5D65CAF1">
                  <wp:extent cx="762000" cy="714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1080" w:type="dxa"/>
            <w:gridSpan w:val="2"/>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90</w:t>
            </w:r>
          </w:p>
        </w:tc>
        <w:tc>
          <w:tcPr>
            <w:tcW w:w="126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$636.00</w:t>
            </w:r>
          </w:p>
        </w:tc>
        <w:tc>
          <w:tcPr>
            <w:tcW w:w="162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$57,240.00</w:t>
            </w:r>
          </w:p>
          <w:p w:rsidR="00E1119F" w:rsidRPr="004141CB" w:rsidRDefault="00E1119F" w:rsidP="003F2583">
            <w:pPr>
              <w:jc w:val="right"/>
              <w:rPr>
                <w:rFonts w:ascii="Arial" w:hAnsi="Arial" w:cs="Arial"/>
                <w:color w:val="FF0000"/>
                <w:sz w:val="20"/>
                <w:szCs w:val="20"/>
              </w:rPr>
            </w:pPr>
          </w:p>
        </w:tc>
      </w:tr>
      <w:tr w:rsidR="00E1119F" w:rsidRPr="004141CB" w:rsidTr="003F2583">
        <w:trPr>
          <w:cantSplit/>
          <w:trHeight w:val="854"/>
        </w:trPr>
        <w:tc>
          <w:tcPr>
            <w:tcW w:w="189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LK-100x</w:t>
            </w:r>
          </w:p>
          <w:p w:rsidR="00E1119F" w:rsidRPr="004141CB" w:rsidRDefault="00E1119F" w:rsidP="003F2583">
            <w:pPr>
              <w:rPr>
                <w:rFonts w:ascii="Arial" w:hAnsi="Arial" w:cs="Arial"/>
                <w:color w:val="000000" w:themeColor="text1"/>
                <w:sz w:val="20"/>
                <w:szCs w:val="20"/>
              </w:rPr>
            </w:pPr>
          </w:p>
          <w:p w:rsidR="00E1119F" w:rsidRPr="004141CB" w:rsidRDefault="00E1119F" w:rsidP="003F2583">
            <w:pPr>
              <w:rPr>
                <w:rFonts w:ascii="Arial" w:hAnsi="Arial" w:cs="Arial"/>
                <w:color w:val="000000" w:themeColor="text1"/>
                <w:sz w:val="20"/>
                <w:szCs w:val="20"/>
              </w:rPr>
            </w:pPr>
          </w:p>
        </w:tc>
        <w:tc>
          <w:tcPr>
            <w:tcW w:w="351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Light Kit - 100V, 35 watt Halogen Light with swith.</w:t>
            </w:r>
          </w:p>
        </w:tc>
        <w:tc>
          <w:tcPr>
            <w:tcW w:w="1980" w:type="dxa"/>
            <w:gridSpan w:val="2"/>
            <w:tcBorders>
              <w:bottom w:val="single" w:sz="4" w:space="0" w:color="auto"/>
            </w:tcBorders>
            <w:vAlign w:val="center"/>
          </w:tcPr>
          <w:p w:rsidR="00E1119F" w:rsidRPr="004141CB" w:rsidRDefault="00E1119F" w:rsidP="003F2583">
            <w:pPr>
              <w:jc w:val="center"/>
              <w:rPr>
                <w:rFonts w:ascii="Arial" w:hAnsi="Arial" w:cs="Arial"/>
                <w:color w:val="000000" w:themeColor="text1"/>
                <w:sz w:val="20"/>
                <w:szCs w:val="20"/>
              </w:rPr>
            </w:pPr>
            <w:r w:rsidRPr="004141CB">
              <w:rPr>
                <w:rFonts w:ascii="Arial" w:hAnsi="Arial" w:cs="Arial"/>
                <w:noProof/>
                <w:sz w:val="20"/>
                <w:szCs w:val="20"/>
              </w:rPr>
              <w:drawing>
                <wp:inline distT="0" distB="0" distL="0" distR="0" wp14:anchorId="252757CF" wp14:editId="716069B4">
                  <wp:extent cx="762000" cy="72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1080" w:type="dxa"/>
            <w:gridSpan w:val="2"/>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90</w:t>
            </w:r>
          </w:p>
        </w:tc>
        <w:tc>
          <w:tcPr>
            <w:tcW w:w="126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$91.00</w:t>
            </w:r>
          </w:p>
        </w:tc>
        <w:tc>
          <w:tcPr>
            <w:tcW w:w="162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$8,190.00</w:t>
            </w:r>
          </w:p>
          <w:p w:rsidR="00E1119F" w:rsidRPr="004141CB" w:rsidRDefault="00E1119F" w:rsidP="003F2583">
            <w:pPr>
              <w:jc w:val="right"/>
              <w:rPr>
                <w:rFonts w:ascii="Arial" w:hAnsi="Arial" w:cs="Arial"/>
                <w:color w:val="FF0000"/>
                <w:sz w:val="20"/>
                <w:szCs w:val="20"/>
              </w:rPr>
            </w:pPr>
          </w:p>
        </w:tc>
      </w:tr>
      <w:tr w:rsidR="00E1119F" w:rsidRPr="004141CB" w:rsidTr="003F2583">
        <w:trPr>
          <w:cantSplit/>
          <w:trHeight w:val="854"/>
        </w:trPr>
        <w:tc>
          <w:tcPr>
            <w:tcW w:w="189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BR 006</w:t>
            </w:r>
          </w:p>
          <w:p w:rsidR="00E1119F" w:rsidRPr="004141CB" w:rsidRDefault="00E1119F" w:rsidP="003F2583">
            <w:pPr>
              <w:rPr>
                <w:rFonts w:ascii="Arial" w:hAnsi="Arial" w:cs="Arial"/>
                <w:color w:val="000000" w:themeColor="text1"/>
                <w:sz w:val="20"/>
                <w:szCs w:val="20"/>
              </w:rPr>
            </w:pPr>
          </w:p>
          <w:p w:rsidR="00E1119F" w:rsidRPr="004141CB" w:rsidRDefault="00E1119F" w:rsidP="003F2583">
            <w:pPr>
              <w:rPr>
                <w:rFonts w:ascii="Arial" w:hAnsi="Arial" w:cs="Arial"/>
                <w:color w:val="000000" w:themeColor="text1"/>
                <w:sz w:val="20"/>
                <w:szCs w:val="20"/>
              </w:rPr>
            </w:pPr>
          </w:p>
        </w:tc>
        <w:tc>
          <w:tcPr>
            <w:tcW w:w="3510" w:type="dxa"/>
            <w:tcBorders>
              <w:bottom w:val="single" w:sz="4" w:space="0" w:color="auto"/>
            </w:tcBorders>
          </w:tcPr>
          <w:p w:rsidR="00E1119F"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Heavy-duty welded steel fume arm mounting brackets, fabricated for wall mounting or stand mounting, includes bolt-hole pattern to accept swivel base of fume arm, welded steel with a powder coated black paint finish. Mounting Bracket for 6" diameter fume arm.</w:t>
            </w:r>
          </w:p>
        </w:tc>
        <w:tc>
          <w:tcPr>
            <w:tcW w:w="1980" w:type="dxa"/>
            <w:gridSpan w:val="2"/>
            <w:tcBorders>
              <w:bottom w:val="single" w:sz="4" w:space="0" w:color="auto"/>
            </w:tcBorders>
            <w:vAlign w:val="center"/>
          </w:tcPr>
          <w:p w:rsidR="00E1119F" w:rsidRPr="004141CB" w:rsidRDefault="00E1119F" w:rsidP="003F2583">
            <w:pPr>
              <w:jc w:val="center"/>
              <w:rPr>
                <w:rFonts w:ascii="Arial" w:hAnsi="Arial" w:cs="Arial"/>
                <w:color w:val="000000" w:themeColor="text1"/>
                <w:sz w:val="20"/>
                <w:szCs w:val="20"/>
              </w:rPr>
            </w:pPr>
            <w:r w:rsidRPr="004141CB">
              <w:rPr>
                <w:rFonts w:ascii="Arial" w:hAnsi="Arial" w:cs="Arial"/>
                <w:noProof/>
                <w:sz w:val="20"/>
                <w:szCs w:val="20"/>
              </w:rPr>
              <w:drawing>
                <wp:inline distT="0" distB="0" distL="0" distR="0" wp14:anchorId="1AC3FF80" wp14:editId="6C2D948F">
                  <wp:extent cx="762000" cy="628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pic:spPr>
                      </pic:pic>
                    </a:graphicData>
                  </a:graphic>
                </wp:inline>
              </w:drawing>
            </w:r>
          </w:p>
        </w:tc>
        <w:tc>
          <w:tcPr>
            <w:tcW w:w="1080" w:type="dxa"/>
            <w:gridSpan w:val="2"/>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90</w:t>
            </w:r>
          </w:p>
        </w:tc>
        <w:tc>
          <w:tcPr>
            <w:tcW w:w="126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$69.00</w:t>
            </w:r>
          </w:p>
        </w:tc>
        <w:tc>
          <w:tcPr>
            <w:tcW w:w="1620" w:type="dxa"/>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$6,210.00</w:t>
            </w:r>
          </w:p>
          <w:p w:rsidR="00E1119F" w:rsidRPr="004141CB" w:rsidRDefault="00E1119F" w:rsidP="003F2583">
            <w:pPr>
              <w:jc w:val="right"/>
              <w:rPr>
                <w:rFonts w:ascii="Arial" w:hAnsi="Arial" w:cs="Arial"/>
                <w:color w:val="FF0000"/>
                <w:sz w:val="20"/>
                <w:szCs w:val="20"/>
              </w:rPr>
            </w:pPr>
          </w:p>
        </w:tc>
      </w:tr>
      <w:tr w:rsidR="007710C9" w:rsidRPr="004141CB" w:rsidTr="004141CB">
        <w:trPr>
          <w:cantSplit/>
          <w:trHeight w:val="854"/>
        </w:trPr>
        <w:tc>
          <w:tcPr>
            <w:tcW w:w="1890" w:type="dxa"/>
            <w:tcBorders>
              <w:bottom w:val="single" w:sz="4" w:space="0" w:color="auto"/>
            </w:tcBorders>
          </w:tcPr>
          <w:p w:rsidR="007710C9" w:rsidRPr="004141CB" w:rsidRDefault="00E1119F" w:rsidP="003F2583">
            <w:pPr>
              <w:rPr>
                <w:rFonts w:ascii="Arial" w:hAnsi="Arial" w:cs="Arial"/>
                <w:color w:val="000000" w:themeColor="text1"/>
                <w:sz w:val="20"/>
                <w:szCs w:val="20"/>
              </w:rPr>
            </w:pPr>
            <w:r w:rsidRPr="004141CB">
              <w:rPr>
                <w:rFonts w:ascii="Arial" w:hAnsi="Arial" w:cs="Arial"/>
                <w:noProof/>
                <w:color w:val="000000" w:themeColor="text1"/>
                <w:sz w:val="20"/>
                <w:szCs w:val="20"/>
              </w:rPr>
              <w:t>Dust Collector with</w:t>
            </w:r>
            <w:r w:rsidR="007710C9" w:rsidRPr="004141CB">
              <w:rPr>
                <w:rFonts w:ascii="Arial" w:hAnsi="Arial" w:cs="Arial"/>
                <w:noProof/>
                <w:color w:val="000000" w:themeColor="text1"/>
                <w:sz w:val="20"/>
                <w:szCs w:val="20"/>
              </w:rPr>
              <w:t xml:space="preserve"> </w:t>
            </w:r>
            <w:r w:rsidR="0020455E">
              <w:rPr>
                <w:rFonts w:ascii="Arial" w:hAnsi="Arial" w:cs="Arial"/>
                <w:noProof/>
                <w:color w:val="000000" w:themeColor="text1"/>
                <w:sz w:val="20"/>
                <w:szCs w:val="20"/>
              </w:rPr>
              <w:t>60</w:t>
            </w:r>
            <w:r w:rsidRPr="004141CB">
              <w:rPr>
                <w:rFonts w:ascii="Arial" w:hAnsi="Arial" w:cs="Arial"/>
                <w:noProof/>
                <w:color w:val="000000" w:themeColor="text1"/>
                <w:sz w:val="20"/>
                <w:szCs w:val="20"/>
              </w:rPr>
              <w:t>-</w:t>
            </w:r>
            <w:r w:rsidR="007710C9" w:rsidRPr="004141CB">
              <w:rPr>
                <w:rFonts w:ascii="Arial" w:hAnsi="Arial" w:cs="Arial"/>
                <w:noProof/>
                <w:color w:val="000000" w:themeColor="text1"/>
                <w:sz w:val="20"/>
                <w:szCs w:val="20"/>
              </w:rPr>
              <w:t>H</w:t>
            </w:r>
            <w:r w:rsidR="0020455E">
              <w:rPr>
                <w:rFonts w:ascii="Arial" w:hAnsi="Arial" w:cs="Arial"/>
                <w:noProof/>
                <w:color w:val="000000" w:themeColor="text1"/>
                <w:sz w:val="20"/>
                <w:szCs w:val="20"/>
              </w:rPr>
              <w:t>P Fan</w:t>
            </w:r>
          </w:p>
          <w:p w:rsidR="007710C9" w:rsidRPr="004141CB" w:rsidRDefault="007710C9" w:rsidP="003F2583">
            <w:pPr>
              <w:rPr>
                <w:rFonts w:ascii="Arial" w:hAnsi="Arial" w:cs="Arial"/>
                <w:color w:val="000000" w:themeColor="text1"/>
                <w:sz w:val="20"/>
                <w:szCs w:val="20"/>
              </w:rPr>
            </w:pPr>
          </w:p>
          <w:p w:rsidR="007710C9" w:rsidRPr="004141CB" w:rsidRDefault="007710C9" w:rsidP="003F2583">
            <w:pPr>
              <w:rPr>
                <w:rFonts w:ascii="Arial" w:hAnsi="Arial" w:cs="Arial"/>
                <w:color w:val="000000" w:themeColor="text1"/>
                <w:sz w:val="20"/>
                <w:szCs w:val="20"/>
              </w:rPr>
            </w:pPr>
          </w:p>
        </w:tc>
        <w:tc>
          <w:tcPr>
            <w:tcW w:w="3510" w:type="dxa"/>
            <w:tcBorders>
              <w:bottom w:val="single" w:sz="4" w:space="0" w:color="auto"/>
            </w:tcBorders>
          </w:tcPr>
          <w:p w:rsidR="0020455E" w:rsidRPr="004776EF" w:rsidRDefault="0020455E" w:rsidP="0020455E">
            <w:pPr>
              <w:rPr>
                <w:rFonts w:ascii="Arial" w:hAnsi="Arial" w:cs="Arial"/>
                <w:b/>
                <w:noProof/>
                <w:color w:val="000000" w:themeColor="text1"/>
                <w:sz w:val="18"/>
                <w:szCs w:val="18"/>
              </w:rPr>
            </w:pPr>
            <w:r w:rsidRPr="004776EF">
              <w:rPr>
                <w:rFonts w:ascii="Arial" w:hAnsi="Arial" w:cs="Arial"/>
                <w:b/>
                <w:noProof/>
                <w:color w:val="000000" w:themeColor="text1"/>
                <w:sz w:val="18"/>
                <w:szCs w:val="18"/>
              </w:rPr>
              <w:t>Avani Model: SDC-AT-4-48</w:t>
            </w:r>
          </w:p>
          <w:p w:rsidR="0020455E" w:rsidRDefault="0020455E" w:rsidP="0020455E">
            <w:pPr>
              <w:rPr>
                <w:rFonts w:ascii="Arial" w:hAnsi="Arial" w:cs="Arial"/>
                <w:noProof/>
                <w:color w:val="000000" w:themeColor="text1"/>
                <w:sz w:val="18"/>
                <w:szCs w:val="18"/>
              </w:rPr>
            </w:pPr>
            <w:r w:rsidRPr="0078701D">
              <w:rPr>
                <w:rFonts w:ascii="Arial" w:hAnsi="Arial" w:cs="Arial"/>
                <w:noProof/>
                <w:color w:val="000000" w:themeColor="text1"/>
                <w:sz w:val="18"/>
                <w:szCs w:val="18"/>
              </w:rPr>
              <w:t>•</w:t>
            </w:r>
            <w:r>
              <w:rPr>
                <w:rFonts w:ascii="Arial" w:hAnsi="Arial" w:cs="Arial"/>
                <w:noProof/>
                <w:color w:val="000000" w:themeColor="text1"/>
                <w:sz w:val="18"/>
                <w:szCs w:val="18"/>
              </w:rPr>
              <w:t xml:space="preserve"> Electrical: 460/3/60</w:t>
            </w:r>
          </w:p>
          <w:p w:rsidR="0020455E" w:rsidRDefault="0020455E" w:rsidP="0020455E">
            <w:pPr>
              <w:rPr>
                <w:rFonts w:ascii="Arial" w:hAnsi="Arial" w:cs="Arial"/>
                <w:noProof/>
                <w:color w:val="000000" w:themeColor="text1"/>
                <w:sz w:val="18"/>
                <w:szCs w:val="18"/>
              </w:rPr>
            </w:pPr>
            <w:r w:rsidRPr="0078701D">
              <w:rPr>
                <w:rFonts w:ascii="Arial" w:hAnsi="Arial" w:cs="Arial"/>
                <w:noProof/>
                <w:color w:val="000000" w:themeColor="text1"/>
                <w:sz w:val="18"/>
                <w:szCs w:val="18"/>
              </w:rPr>
              <w:t>•</w:t>
            </w:r>
            <w:r>
              <w:rPr>
                <w:rFonts w:ascii="Arial" w:hAnsi="Arial" w:cs="Arial"/>
                <w:noProof/>
                <w:color w:val="000000" w:themeColor="text1"/>
                <w:sz w:val="18"/>
                <w:szCs w:val="18"/>
              </w:rPr>
              <w:t xml:space="preserve"> 48</w:t>
            </w:r>
            <w:r w:rsidRPr="0078701D">
              <w:rPr>
                <w:rFonts w:ascii="Arial" w:hAnsi="Arial" w:cs="Arial"/>
                <w:noProof/>
                <w:color w:val="000000" w:themeColor="text1"/>
                <w:sz w:val="18"/>
                <w:szCs w:val="18"/>
              </w:rPr>
              <w:t xml:space="preserve"> cartridge downflow dust collector</w:t>
            </w:r>
          </w:p>
          <w:p w:rsidR="0020455E" w:rsidRPr="0078701D" w:rsidRDefault="0020455E" w:rsidP="0020455E">
            <w:pPr>
              <w:rPr>
                <w:rFonts w:ascii="Arial" w:hAnsi="Arial" w:cs="Arial"/>
                <w:noProof/>
                <w:color w:val="000000" w:themeColor="text1"/>
                <w:sz w:val="18"/>
                <w:szCs w:val="18"/>
              </w:rPr>
            </w:pPr>
            <w:r w:rsidRPr="00BF6856">
              <w:rPr>
                <w:rFonts w:ascii="Arial" w:hAnsi="Arial" w:cs="Arial"/>
                <w:noProof/>
                <w:color w:val="000000" w:themeColor="text1"/>
                <w:sz w:val="18"/>
                <w:szCs w:val="18"/>
              </w:rPr>
              <w:t>•</w:t>
            </w:r>
            <w:r>
              <w:rPr>
                <w:rFonts w:ascii="Arial" w:hAnsi="Arial" w:cs="Arial"/>
                <w:noProof/>
                <w:color w:val="000000" w:themeColor="text1"/>
                <w:sz w:val="18"/>
                <w:szCs w:val="18"/>
              </w:rPr>
              <w:t xml:space="preserve"> 21,600 CFM</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Holds 48 cartridge filters totaling 12,192</w:t>
            </w:r>
            <w:r w:rsidRPr="0078701D">
              <w:rPr>
                <w:rFonts w:ascii="Arial" w:hAnsi="Arial" w:cs="Arial"/>
                <w:noProof/>
                <w:color w:val="000000" w:themeColor="text1"/>
                <w:sz w:val="18"/>
                <w:szCs w:val="18"/>
              </w:rPr>
              <w:t xml:space="preserve"> sq ft of filter media</w:t>
            </w:r>
          </w:p>
          <w:p w:rsidR="0020455E" w:rsidRPr="0078701D" w:rsidRDefault="0020455E" w:rsidP="0020455E">
            <w:pPr>
              <w:rPr>
                <w:rFonts w:ascii="Arial" w:hAnsi="Arial" w:cs="Arial"/>
                <w:noProof/>
                <w:color w:val="000000" w:themeColor="text1"/>
                <w:sz w:val="18"/>
                <w:szCs w:val="18"/>
              </w:rPr>
            </w:pPr>
            <w:r w:rsidRPr="0078701D">
              <w:rPr>
                <w:rFonts w:ascii="Arial" w:hAnsi="Arial" w:cs="Arial"/>
                <w:noProof/>
                <w:color w:val="000000" w:themeColor="text1"/>
                <w:sz w:val="18"/>
                <w:szCs w:val="18"/>
              </w:rPr>
              <w:t>•</w:t>
            </w:r>
            <w:r>
              <w:rPr>
                <w:rFonts w:ascii="Arial" w:hAnsi="Arial" w:cs="Arial"/>
                <w:noProof/>
                <w:color w:val="000000" w:themeColor="text1"/>
                <w:sz w:val="18"/>
                <w:szCs w:val="18"/>
              </w:rPr>
              <w:t xml:space="preserve"> Filters; </w:t>
            </w:r>
            <w:r w:rsidRPr="0078701D">
              <w:rPr>
                <w:rFonts w:ascii="Arial" w:hAnsi="Arial" w:cs="Arial"/>
                <w:noProof/>
                <w:color w:val="000000" w:themeColor="text1"/>
                <w:sz w:val="18"/>
                <w:szCs w:val="18"/>
              </w:rPr>
              <w:t>Nano-Elite, flame-retardant, Nano-Fiber media with industry best Merv 15 efficiency</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reverse pulse filter cleaning system</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pulse control timer board with built-in digital pressure gage</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Goyen diaphragm and solenoid valves</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w:t>
            </w:r>
            <w:r w:rsidRPr="0078701D">
              <w:rPr>
                <w:rFonts w:ascii="Arial" w:hAnsi="Arial" w:cs="Arial"/>
                <w:noProof/>
                <w:color w:val="000000" w:themeColor="text1"/>
                <w:sz w:val="18"/>
                <w:szCs w:val="18"/>
              </w:rPr>
              <w:t xml:space="preserve"> Quick lock, easy access filter door</w:t>
            </w:r>
            <w:r w:rsidRPr="0078701D">
              <w:rPr>
                <w:rFonts w:ascii="Arial" w:hAnsi="Arial" w:cs="Arial"/>
                <w:noProof/>
                <w:color w:val="000000" w:themeColor="text1"/>
                <w:sz w:val="18"/>
                <w:szCs w:val="18"/>
              </w:rPr>
              <w:tab/>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Drum lids</w:t>
            </w:r>
            <w:r w:rsidRPr="0078701D">
              <w:rPr>
                <w:rFonts w:ascii="Arial" w:hAnsi="Arial" w:cs="Arial"/>
                <w:noProof/>
                <w:color w:val="000000" w:themeColor="text1"/>
                <w:sz w:val="18"/>
                <w:szCs w:val="18"/>
              </w:rPr>
              <w:tab/>
            </w:r>
            <w:r w:rsidRPr="0078701D">
              <w:rPr>
                <w:rFonts w:ascii="Arial" w:hAnsi="Arial" w:cs="Arial"/>
                <w:noProof/>
                <w:color w:val="000000" w:themeColor="text1"/>
                <w:sz w:val="18"/>
                <w:szCs w:val="18"/>
              </w:rPr>
              <w:tab/>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Heavy duty 7 and 10 gage construction</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w:t>
            </w:r>
            <w:r w:rsidRPr="0078701D">
              <w:rPr>
                <w:rFonts w:ascii="Arial" w:hAnsi="Arial" w:cs="Arial"/>
                <w:noProof/>
                <w:color w:val="000000" w:themeColor="text1"/>
                <w:sz w:val="18"/>
                <w:szCs w:val="18"/>
              </w:rPr>
              <w:t xml:space="preserve"> 5 year craftsmanship and materials warranty</w:t>
            </w:r>
          </w:p>
          <w:p w:rsidR="007710C9" w:rsidRPr="004141CB" w:rsidRDefault="0020455E" w:rsidP="0020455E">
            <w:pPr>
              <w:rPr>
                <w:rFonts w:ascii="Arial" w:hAnsi="Arial" w:cs="Arial"/>
                <w:noProof/>
                <w:color w:val="000000" w:themeColor="text1"/>
                <w:sz w:val="20"/>
                <w:szCs w:val="20"/>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Made in the USA</w:t>
            </w:r>
          </w:p>
        </w:tc>
        <w:tc>
          <w:tcPr>
            <w:tcW w:w="1980" w:type="dxa"/>
            <w:gridSpan w:val="2"/>
            <w:tcBorders>
              <w:bottom w:val="single" w:sz="4" w:space="0" w:color="auto"/>
            </w:tcBorders>
            <w:vAlign w:val="center"/>
          </w:tcPr>
          <w:p w:rsidR="007710C9" w:rsidRPr="004141CB" w:rsidRDefault="00E1119F" w:rsidP="003F2583">
            <w:pPr>
              <w:jc w:val="center"/>
              <w:rPr>
                <w:rFonts w:ascii="Arial" w:hAnsi="Arial" w:cs="Arial"/>
                <w:color w:val="000000" w:themeColor="text1"/>
                <w:sz w:val="20"/>
                <w:szCs w:val="20"/>
              </w:rPr>
            </w:pPr>
            <w:r w:rsidRPr="004141CB">
              <w:rPr>
                <w:rFonts w:ascii="Arial" w:hAnsi="Arial" w:cs="Arial"/>
                <w:noProof/>
                <w:color w:val="000000" w:themeColor="text1"/>
                <w:sz w:val="20"/>
                <w:szCs w:val="20"/>
              </w:rPr>
              <w:drawing>
                <wp:inline distT="0" distB="0" distL="0" distR="0" wp14:anchorId="2BA92198" wp14:editId="127A9093">
                  <wp:extent cx="762000" cy="162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1627505"/>
                          </a:xfrm>
                          <a:prstGeom prst="rect">
                            <a:avLst/>
                          </a:prstGeom>
                          <a:noFill/>
                        </pic:spPr>
                      </pic:pic>
                    </a:graphicData>
                  </a:graphic>
                </wp:inline>
              </w:drawing>
            </w:r>
          </w:p>
          <w:p w:rsidR="00E1119F" w:rsidRPr="004141CB" w:rsidRDefault="00E1119F" w:rsidP="003F2583">
            <w:pPr>
              <w:jc w:val="center"/>
              <w:rPr>
                <w:rFonts w:ascii="Arial" w:hAnsi="Arial" w:cs="Arial"/>
                <w:b/>
                <w:color w:val="000000" w:themeColor="text1"/>
                <w:sz w:val="20"/>
                <w:szCs w:val="20"/>
              </w:rPr>
            </w:pPr>
            <w:r w:rsidRPr="004141CB">
              <w:rPr>
                <w:rFonts w:ascii="Arial" w:hAnsi="Arial" w:cs="Arial"/>
                <w:b/>
                <w:color w:val="000000" w:themeColor="text1"/>
                <w:sz w:val="20"/>
                <w:szCs w:val="20"/>
              </w:rPr>
              <w:t>NOTE: Photo does not match specs</w:t>
            </w:r>
            <w:r w:rsidR="00A66307">
              <w:rPr>
                <w:rFonts w:ascii="Arial" w:hAnsi="Arial" w:cs="Arial"/>
                <w:b/>
                <w:color w:val="000000" w:themeColor="text1"/>
                <w:sz w:val="20"/>
                <w:szCs w:val="20"/>
              </w:rPr>
              <w:t xml:space="preserve"> on quote; see submittal</w:t>
            </w:r>
          </w:p>
        </w:tc>
        <w:tc>
          <w:tcPr>
            <w:tcW w:w="1080" w:type="dxa"/>
            <w:gridSpan w:val="2"/>
            <w:tcBorders>
              <w:bottom w:val="single" w:sz="4" w:space="0" w:color="auto"/>
            </w:tcBorders>
          </w:tcPr>
          <w:p w:rsidR="007710C9" w:rsidRPr="004141CB" w:rsidRDefault="007710C9"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1</w:t>
            </w:r>
          </w:p>
        </w:tc>
        <w:tc>
          <w:tcPr>
            <w:tcW w:w="1260" w:type="dxa"/>
            <w:tcBorders>
              <w:bottom w:val="single" w:sz="4" w:space="0" w:color="auto"/>
            </w:tcBorders>
          </w:tcPr>
          <w:p w:rsidR="007710C9" w:rsidRPr="004141CB" w:rsidRDefault="00B46B4B" w:rsidP="00B46B4B">
            <w:pPr>
              <w:jc w:val="right"/>
              <w:rPr>
                <w:rFonts w:ascii="Arial" w:hAnsi="Arial" w:cs="Arial"/>
                <w:color w:val="000000" w:themeColor="text1"/>
                <w:sz w:val="20"/>
                <w:szCs w:val="20"/>
              </w:rPr>
            </w:pPr>
            <w:r>
              <w:rPr>
                <w:rFonts w:ascii="Arial" w:hAnsi="Arial" w:cs="Arial"/>
                <w:noProof/>
                <w:color w:val="000000" w:themeColor="text1"/>
                <w:sz w:val="20"/>
                <w:szCs w:val="20"/>
              </w:rPr>
              <w:t>$41,950</w:t>
            </w:r>
            <w:r w:rsidR="007710C9" w:rsidRPr="004141CB">
              <w:rPr>
                <w:rFonts w:ascii="Arial" w:hAnsi="Arial" w:cs="Arial"/>
                <w:noProof/>
                <w:color w:val="000000" w:themeColor="text1"/>
                <w:sz w:val="20"/>
                <w:szCs w:val="20"/>
              </w:rPr>
              <w:t>.00</w:t>
            </w:r>
          </w:p>
        </w:tc>
        <w:tc>
          <w:tcPr>
            <w:tcW w:w="1620" w:type="dxa"/>
            <w:tcBorders>
              <w:bottom w:val="single" w:sz="4" w:space="0" w:color="auto"/>
            </w:tcBorders>
          </w:tcPr>
          <w:p w:rsidR="007710C9" w:rsidRPr="004141CB" w:rsidRDefault="00B46B4B" w:rsidP="003F2583">
            <w:pPr>
              <w:jc w:val="right"/>
              <w:rPr>
                <w:rFonts w:ascii="Arial" w:hAnsi="Arial" w:cs="Arial"/>
                <w:color w:val="000000" w:themeColor="text1"/>
                <w:sz w:val="20"/>
                <w:szCs w:val="20"/>
              </w:rPr>
            </w:pPr>
            <w:r>
              <w:rPr>
                <w:rFonts w:ascii="Arial" w:hAnsi="Arial" w:cs="Arial"/>
                <w:noProof/>
                <w:color w:val="000000" w:themeColor="text1"/>
                <w:sz w:val="20"/>
                <w:szCs w:val="20"/>
              </w:rPr>
              <w:t>$41,950</w:t>
            </w:r>
            <w:r w:rsidR="007710C9" w:rsidRPr="004141CB">
              <w:rPr>
                <w:rFonts w:ascii="Arial" w:hAnsi="Arial" w:cs="Arial"/>
                <w:noProof/>
                <w:color w:val="000000" w:themeColor="text1"/>
                <w:sz w:val="20"/>
                <w:szCs w:val="20"/>
              </w:rPr>
              <w:t>.00</w:t>
            </w:r>
          </w:p>
          <w:p w:rsidR="007710C9" w:rsidRPr="004141CB" w:rsidRDefault="007710C9" w:rsidP="003F2583">
            <w:pPr>
              <w:jc w:val="right"/>
              <w:rPr>
                <w:rFonts w:ascii="Arial" w:hAnsi="Arial" w:cs="Arial"/>
                <w:color w:val="FF0000"/>
                <w:sz w:val="20"/>
                <w:szCs w:val="20"/>
              </w:rPr>
            </w:pPr>
          </w:p>
        </w:tc>
      </w:tr>
      <w:tr w:rsidR="00E1119F" w:rsidRPr="004141CB" w:rsidTr="004141CB">
        <w:trPr>
          <w:cantSplit/>
          <w:trHeight w:val="854"/>
        </w:trPr>
        <w:tc>
          <w:tcPr>
            <w:tcW w:w="1890" w:type="dxa"/>
            <w:tcBorders>
              <w:bottom w:val="single" w:sz="4" w:space="0" w:color="auto"/>
            </w:tcBorders>
          </w:tcPr>
          <w:p w:rsidR="00E1119F" w:rsidRPr="004141CB" w:rsidRDefault="0020455E" w:rsidP="003F2583">
            <w:pPr>
              <w:rPr>
                <w:rFonts w:ascii="Arial" w:hAnsi="Arial" w:cs="Arial"/>
                <w:color w:val="000000" w:themeColor="text1"/>
                <w:sz w:val="20"/>
                <w:szCs w:val="20"/>
              </w:rPr>
            </w:pPr>
            <w:r>
              <w:rPr>
                <w:rFonts w:ascii="Arial" w:hAnsi="Arial" w:cs="Arial"/>
                <w:noProof/>
                <w:color w:val="000000" w:themeColor="text1"/>
                <w:sz w:val="20"/>
                <w:szCs w:val="20"/>
              </w:rPr>
              <w:t xml:space="preserve">Dust Collector with </w:t>
            </w:r>
            <w:r w:rsidR="004776EF">
              <w:rPr>
                <w:rFonts w:ascii="Arial" w:hAnsi="Arial" w:cs="Arial"/>
                <w:noProof/>
                <w:color w:val="000000" w:themeColor="text1"/>
                <w:sz w:val="20"/>
                <w:szCs w:val="20"/>
              </w:rPr>
              <w:t>100</w:t>
            </w:r>
            <w:r w:rsidR="00E1119F" w:rsidRPr="004141CB">
              <w:rPr>
                <w:rFonts w:ascii="Arial" w:hAnsi="Arial" w:cs="Arial"/>
                <w:noProof/>
                <w:color w:val="000000" w:themeColor="text1"/>
                <w:sz w:val="20"/>
                <w:szCs w:val="20"/>
              </w:rPr>
              <w:t>-HP Fan; (System for working with booths fitted with flow hoods)</w:t>
            </w:r>
          </w:p>
          <w:p w:rsidR="00E1119F" w:rsidRPr="004141CB" w:rsidRDefault="00E1119F" w:rsidP="003F2583">
            <w:pPr>
              <w:rPr>
                <w:rFonts w:ascii="Arial" w:hAnsi="Arial" w:cs="Arial"/>
                <w:color w:val="000000" w:themeColor="text1"/>
                <w:sz w:val="20"/>
                <w:szCs w:val="20"/>
              </w:rPr>
            </w:pPr>
          </w:p>
          <w:p w:rsidR="00E1119F" w:rsidRPr="004141CB" w:rsidRDefault="00E1119F" w:rsidP="003F2583">
            <w:pPr>
              <w:rPr>
                <w:rFonts w:ascii="Arial" w:hAnsi="Arial" w:cs="Arial"/>
                <w:color w:val="000000" w:themeColor="text1"/>
                <w:sz w:val="20"/>
                <w:szCs w:val="20"/>
              </w:rPr>
            </w:pPr>
          </w:p>
        </w:tc>
        <w:tc>
          <w:tcPr>
            <w:tcW w:w="3510" w:type="dxa"/>
            <w:tcBorders>
              <w:bottom w:val="single" w:sz="4" w:space="0" w:color="auto"/>
            </w:tcBorders>
          </w:tcPr>
          <w:p w:rsidR="0020455E" w:rsidRPr="004776EF" w:rsidRDefault="004776EF" w:rsidP="0020455E">
            <w:pPr>
              <w:rPr>
                <w:rFonts w:ascii="Arial" w:hAnsi="Arial" w:cs="Arial"/>
                <w:b/>
                <w:noProof/>
                <w:color w:val="000000" w:themeColor="text1"/>
                <w:sz w:val="18"/>
                <w:szCs w:val="18"/>
              </w:rPr>
            </w:pPr>
            <w:r w:rsidRPr="004776EF">
              <w:rPr>
                <w:rFonts w:ascii="Arial" w:hAnsi="Arial" w:cs="Arial"/>
                <w:b/>
                <w:noProof/>
                <w:color w:val="000000" w:themeColor="text1"/>
                <w:sz w:val="18"/>
                <w:szCs w:val="18"/>
              </w:rPr>
              <w:t>Avani Model: SDC-AT-4-64</w:t>
            </w:r>
          </w:p>
          <w:p w:rsidR="0020455E" w:rsidRDefault="0020455E" w:rsidP="0020455E">
            <w:pPr>
              <w:rPr>
                <w:rFonts w:ascii="Arial" w:hAnsi="Arial" w:cs="Arial"/>
                <w:noProof/>
                <w:color w:val="000000" w:themeColor="text1"/>
                <w:sz w:val="18"/>
                <w:szCs w:val="18"/>
              </w:rPr>
            </w:pPr>
            <w:r w:rsidRPr="0078701D">
              <w:rPr>
                <w:rFonts w:ascii="Arial" w:hAnsi="Arial" w:cs="Arial"/>
                <w:noProof/>
                <w:color w:val="000000" w:themeColor="text1"/>
                <w:sz w:val="18"/>
                <w:szCs w:val="18"/>
              </w:rPr>
              <w:t>•</w:t>
            </w:r>
            <w:r>
              <w:rPr>
                <w:rFonts w:ascii="Arial" w:hAnsi="Arial" w:cs="Arial"/>
                <w:noProof/>
                <w:color w:val="000000" w:themeColor="text1"/>
                <w:sz w:val="18"/>
                <w:szCs w:val="18"/>
              </w:rPr>
              <w:t xml:space="preserve"> Electrical: 460/3/60</w:t>
            </w:r>
          </w:p>
          <w:p w:rsidR="0020455E" w:rsidRDefault="0020455E" w:rsidP="0020455E">
            <w:pPr>
              <w:rPr>
                <w:rFonts w:ascii="Arial" w:hAnsi="Arial" w:cs="Arial"/>
                <w:noProof/>
                <w:color w:val="000000" w:themeColor="text1"/>
                <w:sz w:val="18"/>
                <w:szCs w:val="18"/>
              </w:rPr>
            </w:pPr>
            <w:r w:rsidRPr="0078701D">
              <w:rPr>
                <w:rFonts w:ascii="Arial" w:hAnsi="Arial" w:cs="Arial"/>
                <w:noProof/>
                <w:color w:val="000000" w:themeColor="text1"/>
                <w:sz w:val="18"/>
                <w:szCs w:val="18"/>
              </w:rPr>
              <w:t>•</w:t>
            </w:r>
            <w:r>
              <w:rPr>
                <w:rFonts w:ascii="Arial" w:hAnsi="Arial" w:cs="Arial"/>
                <w:noProof/>
                <w:color w:val="000000" w:themeColor="text1"/>
                <w:sz w:val="18"/>
                <w:szCs w:val="18"/>
              </w:rPr>
              <w:t xml:space="preserve"> </w:t>
            </w:r>
            <w:r w:rsidR="004776EF">
              <w:rPr>
                <w:rFonts w:ascii="Arial" w:hAnsi="Arial" w:cs="Arial"/>
                <w:noProof/>
                <w:color w:val="000000" w:themeColor="text1"/>
                <w:sz w:val="18"/>
                <w:szCs w:val="18"/>
              </w:rPr>
              <w:t>64</w:t>
            </w:r>
            <w:r w:rsidRPr="0078701D">
              <w:rPr>
                <w:rFonts w:ascii="Arial" w:hAnsi="Arial" w:cs="Arial"/>
                <w:noProof/>
                <w:color w:val="000000" w:themeColor="text1"/>
                <w:sz w:val="18"/>
                <w:szCs w:val="18"/>
              </w:rPr>
              <w:t xml:space="preserve"> cartridge downflow dust collector</w:t>
            </w:r>
          </w:p>
          <w:p w:rsidR="0020455E" w:rsidRPr="0078701D" w:rsidRDefault="0020455E" w:rsidP="0020455E">
            <w:pPr>
              <w:rPr>
                <w:rFonts w:ascii="Arial" w:hAnsi="Arial" w:cs="Arial"/>
                <w:noProof/>
                <w:color w:val="000000" w:themeColor="text1"/>
                <w:sz w:val="18"/>
                <w:szCs w:val="18"/>
              </w:rPr>
            </w:pPr>
            <w:r w:rsidRPr="00BF6856">
              <w:rPr>
                <w:rFonts w:ascii="Arial" w:hAnsi="Arial" w:cs="Arial"/>
                <w:noProof/>
                <w:color w:val="000000" w:themeColor="text1"/>
                <w:sz w:val="18"/>
                <w:szCs w:val="18"/>
              </w:rPr>
              <w:t>•</w:t>
            </w:r>
            <w:r>
              <w:rPr>
                <w:rFonts w:ascii="Arial" w:hAnsi="Arial" w:cs="Arial"/>
                <w:noProof/>
                <w:color w:val="000000" w:themeColor="text1"/>
                <w:sz w:val="18"/>
                <w:szCs w:val="18"/>
              </w:rPr>
              <w:t xml:space="preserve"> </w:t>
            </w:r>
            <w:r w:rsidR="004776EF">
              <w:rPr>
                <w:rFonts w:ascii="Arial" w:hAnsi="Arial" w:cs="Arial"/>
                <w:noProof/>
                <w:color w:val="000000" w:themeColor="text1"/>
                <w:sz w:val="18"/>
                <w:szCs w:val="18"/>
              </w:rPr>
              <w:t>3</w:t>
            </w:r>
            <w:r>
              <w:rPr>
                <w:rFonts w:ascii="Arial" w:hAnsi="Arial" w:cs="Arial"/>
                <w:noProof/>
                <w:color w:val="000000" w:themeColor="text1"/>
                <w:sz w:val="18"/>
                <w:szCs w:val="18"/>
              </w:rPr>
              <w:t>1,</w:t>
            </w:r>
            <w:r w:rsidR="004776EF">
              <w:rPr>
                <w:rFonts w:ascii="Arial" w:hAnsi="Arial" w:cs="Arial"/>
                <w:noProof/>
                <w:color w:val="000000" w:themeColor="text1"/>
                <w:sz w:val="18"/>
                <w:szCs w:val="18"/>
              </w:rPr>
              <w:t>0</w:t>
            </w:r>
            <w:r>
              <w:rPr>
                <w:rFonts w:ascii="Arial" w:hAnsi="Arial" w:cs="Arial"/>
                <w:noProof/>
                <w:color w:val="000000" w:themeColor="text1"/>
                <w:sz w:val="18"/>
                <w:szCs w:val="18"/>
              </w:rPr>
              <w:t>00 CFM</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Holds </w:t>
            </w:r>
            <w:r w:rsidR="004776EF">
              <w:rPr>
                <w:rFonts w:ascii="Arial" w:hAnsi="Arial" w:cs="Arial"/>
                <w:noProof/>
                <w:color w:val="000000" w:themeColor="text1"/>
                <w:sz w:val="18"/>
                <w:szCs w:val="18"/>
              </w:rPr>
              <w:t>64</w:t>
            </w:r>
            <w:r>
              <w:rPr>
                <w:rFonts w:ascii="Arial" w:hAnsi="Arial" w:cs="Arial"/>
                <w:noProof/>
                <w:color w:val="000000" w:themeColor="text1"/>
                <w:sz w:val="18"/>
                <w:szCs w:val="18"/>
              </w:rPr>
              <w:t xml:space="preserve"> cartridge filters totaling </w:t>
            </w:r>
            <w:r w:rsidR="004776EF">
              <w:rPr>
                <w:rFonts w:ascii="Arial" w:hAnsi="Arial" w:cs="Arial"/>
                <w:noProof/>
                <w:color w:val="000000" w:themeColor="text1"/>
                <w:sz w:val="18"/>
                <w:szCs w:val="18"/>
              </w:rPr>
              <w:t xml:space="preserve">16,256 </w:t>
            </w:r>
            <w:r w:rsidRPr="0078701D">
              <w:rPr>
                <w:rFonts w:ascii="Arial" w:hAnsi="Arial" w:cs="Arial"/>
                <w:noProof/>
                <w:color w:val="000000" w:themeColor="text1"/>
                <w:sz w:val="18"/>
                <w:szCs w:val="18"/>
              </w:rPr>
              <w:t>sq ft of filter media</w:t>
            </w:r>
          </w:p>
          <w:p w:rsidR="0020455E" w:rsidRPr="0078701D" w:rsidRDefault="0020455E" w:rsidP="0020455E">
            <w:pPr>
              <w:rPr>
                <w:rFonts w:ascii="Arial" w:hAnsi="Arial" w:cs="Arial"/>
                <w:noProof/>
                <w:color w:val="000000" w:themeColor="text1"/>
                <w:sz w:val="18"/>
                <w:szCs w:val="18"/>
              </w:rPr>
            </w:pPr>
            <w:r w:rsidRPr="0078701D">
              <w:rPr>
                <w:rFonts w:ascii="Arial" w:hAnsi="Arial" w:cs="Arial"/>
                <w:noProof/>
                <w:color w:val="000000" w:themeColor="text1"/>
                <w:sz w:val="18"/>
                <w:szCs w:val="18"/>
              </w:rPr>
              <w:t>•</w:t>
            </w:r>
            <w:r>
              <w:rPr>
                <w:rFonts w:ascii="Arial" w:hAnsi="Arial" w:cs="Arial"/>
                <w:noProof/>
                <w:color w:val="000000" w:themeColor="text1"/>
                <w:sz w:val="18"/>
                <w:szCs w:val="18"/>
              </w:rPr>
              <w:t xml:space="preserve"> Filters; </w:t>
            </w:r>
            <w:r w:rsidRPr="0078701D">
              <w:rPr>
                <w:rFonts w:ascii="Arial" w:hAnsi="Arial" w:cs="Arial"/>
                <w:noProof/>
                <w:color w:val="000000" w:themeColor="text1"/>
                <w:sz w:val="18"/>
                <w:szCs w:val="18"/>
              </w:rPr>
              <w:t>Nano-Elite, flame-retardant, Nano-Fiber media with industry best Merv 15 efficiency</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reverse pulse filter cleaning system</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pulse control timer board with built-in digital pressure gage</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Goyen diaphragm and solenoid valves</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w:t>
            </w:r>
            <w:r w:rsidRPr="0078701D">
              <w:rPr>
                <w:rFonts w:ascii="Arial" w:hAnsi="Arial" w:cs="Arial"/>
                <w:noProof/>
                <w:color w:val="000000" w:themeColor="text1"/>
                <w:sz w:val="18"/>
                <w:szCs w:val="18"/>
              </w:rPr>
              <w:t xml:space="preserve"> Quick lock, easy access filter door</w:t>
            </w:r>
            <w:r w:rsidRPr="0078701D">
              <w:rPr>
                <w:rFonts w:ascii="Arial" w:hAnsi="Arial" w:cs="Arial"/>
                <w:noProof/>
                <w:color w:val="000000" w:themeColor="text1"/>
                <w:sz w:val="18"/>
                <w:szCs w:val="18"/>
              </w:rPr>
              <w:tab/>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Drum lids</w:t>
            </w:r>
            <w:r w:rsidRPr="0078701D">
              <w:rPr>
                <w:rFonts w:ascii="Arial" w:hAnsi="Arial" w:cs="Arial"/>
                <w:noProof/>
                <w:color w:val="000000" w:themeColor="text1"/>
                <w:sz w:val="18"/>
                <w:szCs w:val="18"/>
              </w:rPr>
              <w:tab/>
            </w:r>
            <w:r w:rsidRPr="0078701D">
              <w:rPr>
                <w:rFonts w:ascii="Arial" w:hAnsi="Arial" w:cs="Arial"/>
                <w:noProof/>
                <w:color w:val="000000" w:themeColor="text1"/>
                <w:sz w:val="18"/>
                <w:szCs w:val="18"/>
              </w:rPr>
              <w:tab/>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Heavy duty 7 and 10 gage construction</w:t>
            </w:r>
          </w:p>
          <w:p w:rsidR="0020455E" w:rsidRPr="0078701D" w:rsidRDefault="0020455E" w:rsidP="0020455E">
            <w:pPr>
              <w:rPr>
                <w:rFonts w:ascii="Arial" w:hAnsi="Arial" w:cs="Arial"/>
                <w:noProof/>
                <w:color w:val="000000" w:themeColor="text1"/>
                <w:sz w:val="18"/>
                <w:szCs w:val="18"/>
              </w:rPr>
            </w:pPr>
            <w:r>
              <w:rPr>
                <w:rFonts w:ascii="Arial" w:hAnsi="Arial" w:cs="Arial"/>
                <w:noProof/>
                <w:color w:val="000000" w:themeColor="text1"/>
                <w:sz w:val="18"/>
                <w:szCs w:val="18"/>
              </w:rPr>
              <w:t>•</w:t>
            </w:r>
            <w:r w:rsidRPr="0078701D">
              <w:rPr>
                <w:rFonts w:ascii="Arial" w:hAnsi="Arial" w:cs="Arial"/>
                <w:noProof/>
                <w:color w:val="000000" w:themeColor="text1"/>
                <w:sz w:val="18"/>
                <w:szCs w:val="18"/>
              </w:rPr>
              <w:t xml:space="preserve"> 5 year craftsmanship and materials warranty</w:t>
            </w:r>
          </w:p>
          <w:p w:rsidR="00E1119F" w:rsidRPr="004141CB" w:rsidRDefault="0020455E" w:rsidP="0020455E">
            <w:pPr>
              <w:rPr>
                <w:rFonts w:ascii="Arial" w:hAnsi="Arial" w:cs="Arial"/>
                <w:noProof/>
                <w:color w:val="000000" w:themeColor="text1"/>
                <w:sz w:val="20"/>
                <w:szCs w:val="20"/>
              </w:rPr>
            </w:pPr>
            <w:r>
              <w:rPr>
                <w:rFonts w:ascii="Arial" w:hAnsi="Arial" w:cs="Arial"/>
                <w:noProof/>
                <w:color w:val="000000" w:themeColor="text1"/>
                <w:sz w:val="18"/>
                <w:szCs w:val="18"/>
              </w:rPr>
              <w:t xml:space="preserve">• </w:t>
            </w:r>
            <w:r w:rsidRPr="0078701D">
              <w:rPr>
                <w:rFonts w:ascii="Arial" w:hAnsi="Arial" w:cs="Arial"/>
                <w:noProof/>
                <w:color w:val="000000" w:themeColor="text1"/>
                <w:sz w:val="18"/>
                <w:szCs w:val="18"/>
              </w:rPr>
              <w:t>Made in the USA</w:t>
            </w:r>
          </w:p>
        </w:tc>
        <w:tc>
          <w:tcPr>
            <w:tcW w:w="1980" w:type="dxa"/>
            <w:gridSpan w:val="2"/>
            <w:tcBorders>
              <w:bottom w:val="single" w:sz="4" w:space="0" w:color="auto"/>
            </w:tcBorders>
            <w:vAlign w:val="center"/>
          </w:tcPr>
          <w:p w:rsidR="00E1119F" w:rsidRPr="004141CB" w:rsidRDefault="00E1119F" w:rsidP="003F2583">
            <w:pPr>
              <w:jc w:val="center"/>
              <w:rPr>
                <w:rFonts w:ascii="Arial" w:hAnsi="Arial" w:cs="Arial"/>
                <w:color w:val="000000" w:themeColor="text1"/>
                <w:sz w:val="20"/>
                <w:szCs w:val="20"/>
              </w:rPr>
            </w:pPr>
            <w:r w:rsidRPr="004141CB">
              <w:rPr>
                <w:rFonts w:ascii="Arial" w:hAnsi="Arial" w:cs="Arial"/>
                <w:noProof/>
                <w:color w:val="000000" w:themeColor="text1"/>
                <w:sz w:val="20"/>
                <w:szCs w:val="20"/>
              </w:rPr>
              <w:drawing>
                <wp:inline distT="0" distB="0" distL="0" distR="0" wp14:anchorId="03090E67" wp14:editId="0D7A4556">
                  <wp:extent cx="762000" cy="1627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1627505"/>
                          </a:xfrm>
                          <a:prstGeom prst="rect">
                            <a:avLst/>
                          </a:prstGeom>
                          <a:noFill/>
                        </pic:spPr>
                      </pic:pic>
                    </a:graphicData>
                  </a:graphic>
                </wp:inline>
              </w:drawing>
            </w:r>
          </w:p>
          <w:p w:rsidR="00E1119F" w:rsidRPr="004141CB" w:rsidRDefault="00E1119F" w:rsidP="003F2583">
            <w:pPr>
              <w:jc w:val="center"/>
              <w:rPr>
                <w:rFonts w:ascii="Arial" w:hAnsi="Arial" w:cs="Arial"/>
                <w:color w:val="000000" w:themeColor="text1"/>
                <w:sz w:val="20"/>
                <w:szCs w:val="20"/>
              </w:rPr>
            </w:pPr>
            <w:r w:rsidRPr="004141CB">
              <w:rPr>
                <w:rFonts w:ascii="Arial" w:hAnsi="Arial" w:cs="Arial"/>
                <w:b/>
                <w:color w:val="000000" w:themeColor="text1"/>
                <w:sz w:val="20"/>
                <w:szCs w:val="20"/>
              </w:rPr>
              <w:t>NOTE: Photo does not match specs</w:t>
            </w:r>
            <w:r w:rsidR="00A66307">
              <w:rPr>
                <w:rFonts w:ascii="Arial" w:hAnsi="Arial" w:cs="Arial"/>
                <w:b/>
                <w:color w:val="000000" w:themeColor="text1"/>
                <w:sz w:val="20"/>
                <w:szCs w:val="20"/>
              </w:rPr>
              <w:t xml:space="preserve"> on quote; see submittal</w:t>
            </w:r>
          </w:p>
        </w:tc>
        <w:tc>
          <w:tcPr>
            <w:tcW w:w="1080" w:type="dxa"/>
            <w:gridSpan w:val="2"/>
            <w:tcBorders>
              <w:bottom w:val="single" w:sz="4" w:space="0" w:color="auto"/>
            </w:tcBorders>
          </w:tcPr>
          <w:p w:rsidR="00E1119F" w:rsidRPr="004141CB" w:rsidRDefault="00E1119F" w:rsidP="003F2583">
            <w:pPr>
              <w:jc w:val="right"/>
              <w:rPr>
                <w:rFonts w:ascii="Arial" w:hAnsi="Arial" w:cs="Arial"/>
                <w:color w:val="000000" w:themeColor="text1"/>
                <w:sz w:val="20"/>
                <w:szCs w:val="20"/>
              </w:rPr>
            </w:pPr>
            <w:r w:rsidRPr="004141CB">
              <w:rPr>
                <w:rFonts w:ascii="Arial" w:hAnsi="Arial" w:cs="Arial"/>
                <w:noProof/>
                <w:color w:val="000000" w:themeColor="text1"/>
                <w:sz w:val="20"/>
                <w:szCs w:val="20"/>
              </w:rPr>
              <w:t>1</w:t>
            </w:r>
          </w:p>
        </w:tc>
        <w:tc>
          <w:tcPr>
            <w:tcW w:w="1260" w:type="dxa"/>
            <w:tcBorders>
              <w:bottom w:val="single" w:sz="4" w:space="0" w:color="auto"/>
            </w:tcBorders>
          </w:tcPr>
          <w:p w:rsidR="00E1119F" w:rsidRPr="004141CB" w:rsidRDefault="00E1119F" w:rsidP="00B46B4B">
            <w:pPr>
              <w:jc w:val="right"/>
              <w:rPr>
                <w:rFonts w:ascii="Arial" w:hAnsi="Arial" w:cs="Arial"/>
                <w:color w:val="000000" w:themeColor="text1"/>
                <w:sz w:val="20"/>
                <w:szCs w:val="20"/>
              </w:rPr>
            </w:pPr>
            <w:r w:rsidRPr="004141CB">
              <w:rPr>
                <w:rFonts w:ascii="Arial" w:hAnsi="Arial" w:cs="Arial"/>
                <w:noProof/>
                <w:color w:val="000000" w:themeColor="text1"/>
                <w:sz w:val="20"/>
                <w:szCs w:val="20"/>
              </w:rPr>
              <w:t>$</w:t>
            </w:r>
            <w:r w:rsidR="00B46B4B">
              <w:rPr>
                <w:rFonts w:ascii="Arial" w:hAnsi="Arial" w:cs="Arial"/>
                <w:noProof/>
                <w:color w:val="000000" w:themeColor="text1"/>
                <w:sz w:val="20"/>
                <w:szCs w:val="20"/>
              </w:rPr>
              <w:t>53,950</w:t>
            </w:r>
            <w:r w:rsidRPr="004141CB">
              <w:rPr>
                <w:rFonts w:ascii="Arial" w:hAnsi="Arial" w:cs="Arial"/>
                <w:noProof/>
                <w:color w:val="000000" w:themeColor="text1"/>
                <w:sz w:val="20"/>
                <w:szCs w:val="20"/>
              </w:rPr>
              <w:t>.00</w:t>
            </w:r>
          </w:p>
        </w:tc>
        <w:tc>
          <w:tcPr>
            <w:tcW w:w="1620" w:type="dxa"/>
            <w:tcBorders>
              <w:bottom w:val="single" w:sz="4" w:space="0" w:color="auto"/>
            </w:tcBorders>
          </w:tcPr>
          <w:p w:rsidR="00E1119F" w:rsidRPr="004141CB" w:rsidRDefault="00B46B4B" w:rsidP="003F2583">
            <w:pPr>
              <w:jc w:val="right"/>
              <w:rPr>
                <w:rFonts w:ascii="Arial" w:hAnsi="Arial" w:cs="Arial"/>
                <w:color w:val="000000" w:themeColor="text1"/>
                <w:sz w:val="20"/>
                <w:szCs w:val="20"/>
              </w:rPr>
            </w:pPr>
            <w:r>
              <w:rPr>
                <w:rFonts w:ascii="Arial" w:hAnsi="Arial" w:cs="Arial"/>
                <w:noProof/>
                <w:color w:val="000000" w:themeColor="text1"/>
                <w:sz w:val="20"/>
                <w:szCs w:val="20"/>
              </w:rPr>
              <w:t>$53,350</w:t>
            </w:r>
            <w:r w:rsidR="00E1119F" w:rsidRPr="004141CB">
              <w:rPr>
                <w:rFonts w:ascii="Arial" w:hAnsi="Arial" w:cs="Arial"/>
                <w:noProof/>
                <w:color w:val="000000" w:themeColor="text1"/>
                <w:sz w:val="20"/>
                <w:szCs w:val="20"/>
              </w:rPr>
              <w:t>.00</w:t>
            </w:r>
          </w:p>
          <w:p w:rsidR="00E1119F" w:rsidRPr="004141CB" w:rsidRDefault="00E1119F" w:rsidP="003F2583">
            <w:pPr>
              <w:jc w:val="right"/>
              <w:rPr>
                <w:rFonts w:ascii="Arial" w:hAnsi="Arial" w:cs="Arial"/>
                <w:color w:val="FF0000"/>
                <w:sz w:val="20"/>
                <w:szCs w:val="20"/>
              </w:rPr>
            </w:pPr>
          </w:p>
        </w:tc>
      </w:tr>
      <w:tr w:rsidR="004141CB" w:rsidRPr="00901C4A" w:rsidTr="004776EF">
        <w:trPr>
          <w:cantSplit/>
          <w:trHeight w:val="854"/>
        </w:trPr>
        <w:tc>
          <w:tcPr>
            <w:tcW w:w="1890" w:type="dxa"/>
            <w:tcBorders>
              <w:bottom w:val="single" w:sz="4" w:space="0" w:color="auto"/>
            </w:tcBorders>
          </w:tcPr>
          <w:p w:rsidR="004141CB" w:rsidRPr="00901C4A" w:rsidRDefault="004141CB" w:rsidP="003F2583">
            <w:pPr>
              <w:rPr>
                <w:rFonts w:ascii="Arial" w:hAnsi="Arial" w:cs="Arial"/>
                <w:color w:val="000000" w:themeColor="text1"/>
                <w:sz w:val="22"/>
                <w:szCs w:val="22"/>
              </w:rPr>
            </w:pPr>
            <w:r w:rsidRPr="00901C4A">
              <w:rPr>
                <w:rFonts w:ascii="Arial" w:hAnsi="Arial" w:cs="Arial"/>
                <w:noProof/>
                <w:color w:val="000000" w:themeColor="text1"/>
                <w:sz w:val="22"/>
                <w:szCs w:val="22"/>
              </w:rPr>
              <w:lastRenderedPageBreak/>
              <w:t>Installation - Avani</w:t>
            </w:r>
          </w:p>
          <w:p w:rsidR="004141CB" w:rsidRPr="00901C4A" w:rsidRDefault="004141CB" w:rsidP="003F2583">
            <w:pPr>
              <w:rPr>
                <w:rFonts w:ascii="Arial" w:hAnsi="Arial" w:cs="Arial"/>
                <w:color w:val="000000" w:themeColor="text1"/>
                <w:sz w:val="22"/>
                <w:szCs w:val="22"/>
              </w:rPr>
            </w:pPr>
          </w:p>
          <w:p w:rsidR="004141CB" w:rsidRPr="00901C4A" w:rsidRDefault="004141CB" w:rsidP="003F2583">
            <w:pPr>
              <w:rPr>
                <w:rFonts w:ascii="Arial" w:hAnsi="Arial" w:cs="Arial"/>
                <w:color w:val="000000" w:themeColor="text1"/>
                <w:sz w:val="22"/>
                <w:szCs w:val="22"/>
              </w:rPr>
            </w:pPr>
          </w:p>
        </w:tc>
        <w:tc>
          <w:tcPr>
            <w:tcW w:w="3510" w:type="dxa"/>
            <w:tcBorders>
              <w:bottom w:val="single" w:sz="4" w:space="0" w:color="auto"/>
            </w:tcBorders>
          </w:tcPr>
          <w:p w:rsidR="004141CB" w:rsidRPr="00901C4A" w:rsidRDefault="004141CB" w:rsidP="003F2583">
            <w:pPr>
              <w:rPr>
                <w:rFonts w:ascii="Arial" w:hAnsi="Arial" w:cs="Arial"/>
                <w:color w:val="000000" w:themeColor="text1"/>
                <w:sz w:val="22"/>
                <w:szCs w:val="22"/>
              </w:rPr>
            </w:pPr>
            <w:r w:rsidRPr="00901C4A">
              <w:rPr>
                <w:rFonts w:ascii="Arial" w:hAnsi="Arial" w:cs="Arial"/>
                <w:noProof/>
                <w:color w:val="000000" w:themeColor="text1"/>
                <w:sz w:val="22"/>
                <w:szCs w:val="22"/>
              </w:rPr>
              <w:t>Mechanical installation to assemble and mount collection equipment, pre-fabricated ductwork, suspension hardware, and related assembly services to complete basic installation.</w:t>
            </w:r>
          </w:p>
          <w:p w:rsidR="004141CB" w:rsidRPr="00901C4A" w:rsidRDefault="004141CB" w:rsidP="003F2583">
            <w:pPr>
              <w:rPr>
                <w:rFonts w:ascii="Arial" w:hAnsi="Arial" w:cs="Arial"/>
                <w:noProof/>
                <w:color w:val="000000" w:themeColor="text1"/>
                <w:sz w:val="22"/>
                <w:szCs w:val="22"/>
              </w:rPr>
            </w:pPr>
          </w:p>
          <w:p w:rsidR="004141CB" w:rsidRPr="00901C4A" w:rsidRDefault="004141CB" w:rsidP="003F2583">
            <w:pPr>
              <w:rPr>
                <w:rFonts w:ascii="Arial" w:hAnsi="Arial" w:cs="Arial"/>
                <w:noProof/>
                <w:color w:val="000000" w:themeColor="text1"/>
                <w:sz w:val="22"/>
                <w:szCs w:val="22"/>
              </w:rPr>
            </w:pPr>
            <w:r w:rsidRPr="00901C4A">
              <w:rPr>
                <w:rFonts w:ascii="Arial" w:hAnsi="Arial" w:cs="Arial"/>
                <w:noProof/>
                <w:color w:val="000000" w:themeColor="text1"/>
                <w:sz w:val="22"/>
                <w:szCs w:val="22"/>
              </w:rPr>
              <w:t xml:space="preserve">Exclusions: </w:t>
            </w:r>
            <w:r w:rsidR="00630929" w:rsidRPr="00630929">
              <w:rPr>
                <w:rFonts w:ascii="Arial" w:hAnsi="Arial" w:cs="Arial"/>
                <w:b/>
                <w:noProof/>
                <w:color w:val="000000" w:themeColor="text1"/>
                <w:sz w:val="22"/>
                <w:szCs w:val="22"/>
                <w:u w:val="single"/>
              </w:rPr>
              <w:t>System ducting</w:t>
            </w:r>
            <w:r w:rsidR="00630929">
              <w:rPr>
                <w:rFonts w:ascii="Arial" w:hAnsi="Arial" w:cs="Arial"/>
                <w:noProof/>
                <w:color w:val="000000" w:themeColor="text1"/>
                <w:sz w:val="22"/>
                <w:szCs w:val="22"/>
              </w:rPr>
              <w:t xml:space="preserve">, </w:t>
            </w:r>
            <w:r w:rsidRPr="00901C4A">
              <w:rPr>
                <w:rFonts w:ascii="Arial" w:hAnsi="Arial" w:cs="Arial"/>
                <w:noProof/>
                <w:color w:val="000000" w:themeColor="text1"/>
                <w:sz w:val="22"/>
                <w:szCs w:val="22"/>
              </w:rPr>
              <w:t>electrical wiring, compressed air piping or drain plumbing (as required), concrete pad supply &amp; installation (where required), utility upgrades where required by others, scissors lift or crane/equipment, offloading or storage, permits (where required), final roof sealant or wall flashing (where required), and services outside of scope shall be supplied by customer or others.</w:t>
            </w:r>
          </w:p>
        </w:tc>
        <w:tc>
          <w:tcPr>
            <w:tcW w:w="1890" w:type="dxa"/>
            <w:tcBorders>
              <w:bottom w:val="single" w:sz="4" w:space="0" w:color="auto"/>
            </w:tcBorders>
            <w:vAlign w:val="center"/>
          </w:tcPr>
          <w:p w:rsidR="004141CB" w:rsidRPr="00901C4A" w:rsidRDefault="004141CB" w:rsidP="003F2583">
            <w:pPr>
              <w:jc w:val="center"/>
              <w:rPr>
                <w:rFonts w:ascii="Arial" w:hAnsi="Arial" w:cs="Arial"/>
                <w:color w:val="000000" w:themeColor="text1"/>
                <w:sz w:val="22"/>
                <w:szCs w:val="22"/>
              </w:rPr>
            </w:pPr>
            <w:r w:rsidRPr="00901C4A">
              <w:rPr>
                <w:rFonts w:ascii="Arial" w:hAnsi="Arial" w:cs="Arial"/>
                <w:noProof/>
                <w:sz w:val="22"/>
                <w:szCs w:val="22"/>
              </w:rPr>
              <w:drawing>
                <wp:inline distT="0" distB="0" distL="0" distR="0" wp14:anchorId="1D9FBDFF" wp14:editId="144896B7">
                  <wp:extent cx="762000" cy="533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c>
          <w:tcPr>
            <w:tcW w:w="1080" w:type="dxa"/>
            <w:gridSpan w:val="2"/>
            <w:tcBorders>
              <w:bottom w:val="single" w:sz="4" w:space="0" w:color="auto"/>
            </w:tcBorders>
          </w:tcPr>
          <w:p w:rsidR="004141CB" w:rsidRPr="00901C4A" w:rsidRDefault="004141CB" w:rsidP="003F2583">
            <w:pPr>
              <w:jc w:val="right"/>
              <w:rPr>
                <w:rFonts w:ascii="Arial" w:hAnsi="Arial" w:cs="Arial"/>
                <w:color w:val="000000" w:themeColor="text1"/>
                <w:sz w:val="22"/>
                <w:szCs w:val="22"/>
              </w:rPr>
            </w:pPr>
            <w:r w:rsidRPr="00901C4A">
              <w:rPr>
                <w:rFonts w:ascii="Arial" w:hAnsi="Arial" w:cs="Arial"/>
                <w:noProof/>
                <w:color w:val="000000" w:themeColor="text1"/>
                <w:sz w:val="22"/>
                <w:szCs w:val="22"/>
              </w:rPr>
              <w:t>1</w:t>
            </w:r>
          </w:p>
        </w:tc>
        <w:tc>
          <w:tcPr>
            <w:tcW w:w="1350" w:type="dxa"/>
            <w:gridSpan w:val="2"/>
            <w:tcBorders>
              <w:bottom w:val="single" w:sz="4" w:space="0" w:color="auto"/>
            </w:tcBorders>
          </w:tcPr>
          <w:p w:rsidR="004141CB" w:rsidRPr="00901C4A" w:rsidRDefault="00A163A5" w:rsidP="003F2583">
            <w:pPr>
              <w:jc w:val="right"/>
              <w:rPr>
                <w:rFonts w:ascii="Arial" w:hAnsi="Arial" w:cs="Arial"/>
                <w:color w:val="000000" w:themeColor="text1"/>
                <w:sz w:val="22"/>
                <w:szCs w:val="22"/>
              </w:rPr>
            </w:pPr>
            <w:r>
              <w:rPr>
                <w:rFonts w:ascii="Arial" w:hAnsi="Arial" w:cs="Arial"/>
                <w:noProof/>
                <w:color w:val="000000" w:themeColor="text1"/>
                <w:sz w:val="22"/>
                <w:szCs w:val="22"/>
              </w:rPr>
              <w:t>$9,922</w:t>
            </w:r>
            <w:bookmarkStart w:id="0" w:name="_GoBack"/>
            <w:bookmarkEnd w:id="0"/>
            <w:r w:rsidR="004141CB" w:rsidRPr="00901C4A">
              <w:rPr>
                <w:rFonts w:ascii="Arial" w:hAnsi="Arial" w:cs="Arial"/>
                <w:noProof/>
                <w:color w:val="000000" w:themeColor="text1"/>
                <w:sz w:val="22"/>
                <w:szCs w:val="22"/>
              </w:rPr>
              <w:t>.00</w:t>
            </w:r>
          </w:p>
        </w:tc>
        <w:tc>
          <w:tcPr>
            <w:tcW w:w="1620" w:type="dxa"/>
            <w:tcBorders>
              <w:bottom w:val="single" w:sz="4" w:space="0" w:color="auto"/>
            </w:tcBorders>
          </w:tcPr>
          <w:p w:rsidR="004141CB" w:rsidRPr="00901C4A" w:rsidRDefault="00A163A5" w:rsidP="003F2583">
            <w:pPr>
              <w:jc w:val="right"/>
              <w:rPr>
                <w:rFonts w:ascii="Arial" w:hAnsi="Arial" w:cs="Arial"/>
                <w:color w:val="000000" w:themeColor="text1"/>
                <w:sz w:val="22"/>
                <w:szCs w:val="22"/>
              </w:rPr>
            </w:pPr>
            <w:r>
              <w:rPr>
                <w:rFonts w:ascii="Arial" w:hAnsi="Arial" w:cs="Arial"/>
                <w:noProof/>
                <w:color w:val="000000" w:themeColor="text1"/>
                <w:sz w:val="22"/>
                <w:szCs w:val="22"/>
              </w:rPr>
              <w:t>$9,922</w:t>
            </w:r>
            <w:r w:rsidR="004141CB" w:rsidRPr="00901C4A">
              <w:rPr>
                <w:rFonts w:ascii="Arial" w:hAnsi="Arial" w:cs="Arial"/>
                <w:noProof/>
                <w:color w:val="000000" w:themeColor="text1"/>
                <w:sz w:val="22"/>
                <w:szCs w:val="22"/>
              </w:rPr>
              <w:t>.00</w:t>
            </w:r>
          </w:p>
          <w:p w:rsidR="004141CB" w:rsidRPr="00901C4A" w:rsidRDefault="004141CB" w:rsidP="003F2583">
            <w:pPr>
              <w:jc w:val="right"/>
              <w:rPr>
                <w:rFonts w:ascii="Arial" w:hAnsi="Arial" w:cs="Arial"/>
                <w:color w:val="FF0000"/>
                <w:sz w:val="22"/>
                <w:szCs w:val="22"/>
              </w:rPr>
            </w:pPr>
          </w:p>
        </w:tc>
      </w:tr>
      <w:tr w:rsidR="00566330" w:rsidRPr="00901C4A" w:rsidTr="004776EF">
        <w:trPr>
          <w:cantSplit/>
          <w:trHeight w:val="854"/>
        </w:trPr>
        <w:tc>
          <w:tcPr>
            <w:tcW w:w="1890" w:type="dxa"/>
            <w:tcBorders>
              <w:bottom w:val="single" w:sz="4" w:space="0" w:color="auto"/>
            </w:tcBorders>
          </w:tcPr>
          <w:p w:rsidR="00566330" w:rsidRPr="00901C4A" w:rsidRDefault="00566330" w:rsidP="003F2583">
            <w:pPr>
              <w:rPr>
                <w:rFonts w:ascii="Arial" w:hAnsi="Arial" w:cs="Arial"/>
                <w:noProof/>
                <w:color w:val="000000" w:themeColor="text1"/>
                <w:sz w:val="22"/>
                <w:szCs w:val="22"/>
              </w:rPr>
            </w:pPr>
            <w:r>
              <w:rPr>
                <w:rFonts w:ascii="Arial" w:hAnsi="Arial" w:cs="Arial"/>
                <w:noProof/>
                <w:color w:val="000000" w:themeColor="text1"/>
                <w:sz w:val="22"/>
                <w:szCs w:val="22"/>
              </w:rPr>
              <w:t>Freight</w:t>
            </w:r>
          </w:p>
        </w:tc>
        <w:tc>
          <w:tcPr>
            <w:tcW w:w="3510" w:type="dxa"/>
            <w:tcBorders>
              <w:bottom w:val="single" w:sz="4" w:space="0" w:color="auto"/>
            </w:tcBorders>
          </w:tcPr>
          <w:p w:rsidR="00566330" w:rsidRPr="00901C4A" w:rsidRDefault="00566330" w:rsidP="003F2583">
            <w:pPr>
              <w:rPr>
                <w:rFonts w:ascii="Arial" w:hAnsi="Arial" w:cs="Arial"/>
                <w:noProof/>
                <w:color w:val="000000" w:themeColor="text1"/>
                <w:sz w:val="22"/>
                <w:szCs w:val="22"/>
              </w:rPr>
            </w:pPr>
          </w:p>
        </w:tc>
        <w:tc>
          <w:tcPr>
            <w:tcW w:w="1890" w:type="dxa"/>
            <w:tcBorders>
              <w:bottom w:val="single" w:sz="4" w:space="0" w:color="auto"/>
            </w:tcBorders>
            <w:vAlign w:val="center"/>
          </w:tcPr>
          <w:p w:rsidR="00566330" w:rsidRPr="00901C4A" w:rsidRDefault="00566330" w:rsidP="003F2583">
            <w:pPr>
              <w:jc w:val="center"/>
              <w:rPr>
                <w:rFonts w:ascii="Arial" w:hAnsi="Arial" w:cs="Arial"/>
                <w:noProof/>
                <w:sz w:val="22"/>
                <w:szCs w:val="22"/>
              </w:rPr>
            </w:pPr>
            <w:r>
              <w:rPr>
                <w:rFonts w:ascii="Arial" w:hAnsi="Arial" w:cs="Arial"/>
                <w:noProof/>
                <w:sz w:val="22"/>
                <w:szCs w:val="22"/>
              </w:rPr>
              <w:drawing>
                <wp:inline distT="0" distB="0" distL="0" distR="0" wp14:anchorId="5A273B9C">
                  <wp:extent cx="1061085" cy="56705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085" cy="567055"/>
                          </a:xfrm>
                          <a:prstGeom prst="rect">
                            <a:avLst/>
                          </a:prstGeom>
                          <a:noFill/>
                        </pic:spPr>
                      </pic:pic>
                    </a:graphicData>
                  </a:graphic>
                </wp:inline>
              </w:drawing>
            </w:r>
          </w:p>
        </w:tc>
        <w:tc>
          <w:tcPr>
            <w:tcW w:w="1080" w:type="dxa"/>
            <w:gridSpan w:val="2"/>
            <w:tcBorders>
              <w:bottom w:val="single" w:sz="4" w:space="0" w:color="auto"/>
            </w:tcBorders>
          </w:tcPr>
          <w:p w:rsidR="00566330" w:rsidRPr="00901C4A" w:rsidRDefault="00566330" w:rsidP="003F2583">
            <w:pPr>
              <w:jc w:val="right"/>
              <w:rPr>
                <w:rFonts w:ascii="Arial" w:hAnsi="Arial" w:cs="Arial"/>
                <w:noProof/>
                <w:color w:val="000000" w:themeColor="text1"/>
                <w:sz w:val="22"/>
                <w:szCs w:val="22"/>
              </w:rPr>
            </w:pPr>
            <w:r>
              <w:rPr>
                <w:rFonts w:ascii="Arial" w:hAnsi="Arial" w:cs="Arial"/>
                <w:noProof/>
                <w:color w:val="000000" w:themeColor="text1"/>
                <w:sz w:val="22"/>
                <w:szCs w:val="22"/>
              </w:rPr>
              <w:t>1</w:t>
            </w:r>
          </w:p>
        </w:tc>
        <w:tc>
          <w:tcPr>
            <w:tcW w:w="1350" w:type="dxa"/>
            <w:gridSpan w:val="2"/>
            <w:tcBorders>
              <w:bottom w:val="single" w:sz="4" w:space="0" w:color="auto"/>
            </w:tcBorders>
          </w:tcPr>
          <w:p w:rsidR="00566330" w:rsidRPr="00901C4A" w:rsidRDefault="00566330" w:rsidP="003F2583">
            <w:pPr>
              <w:jc w:val="right"/>
              <w:rPr>
                <w:rFonts w:ascii="Arial" w:hAnsi="Arial" w:cs="Arial"/>
                <w:noProof/>
                <w:color w:val="000000" w:themeColor="text1"/>
                <w:sz w:val="22"/>
                <w:szCs w:val="22"/>
              </w:rPr>
            </w:pPr>
            <w:r>
              <w:rPr>
                <w:rFonts w:ascii="Arial" w:hAnsi="Arial" w:cs="Arial"/>
                <w:noProof/>
                <w:color w:val="000000" w:themeColor="text1"/>
                <w:sz w:val="22"/>
                <w:szCs w:val="22"/>
              </w:rPr>
              <w:t>$23,850.00</w:t>
            </w:r>
          </w:p>
        </w:tc>
        <w:tc>
          <w:tcPr>
            <w:tcW w:w="1620" w:type="dxa"/>
            <w:tcBorders>
              <w:bottom w:val="single" w:sz="4" w:space="0" w:color="auto"/>
            </w:tcBorders>
          </w:tcPr>
          <w:p w:rsidR="00566330" w:rsidRPr="00901C4A" w:rsidRDefault="00566330" w:rsidP="003F2583">
            <w:pPr>
              <w:jc w:val="right"/>
              <w:rPr>
                <w:rFonts w:ascii="Arial" w:hAnsi="Arial" w:cs="Arial"/>
                <w:noProof/>
                <w:color w:val="000000" w:themeColor="text1"/>
                <w:sz w:val="22"/>
                <w:szCs w:val="22"/>
              </w:rPr>
            </w:pPr>
            <w:r>
              <w:rPr>
                <w:rFonts w:ascii="Arial" w:hAnsi="Arial" w:cs="Arial"/>
                <w:noProof/>
                <w:color w:val="000000" w:themeColor="text1"/>
                <w:sz w:val="22"/>
                <w:szCs w:val="22"/>
              </w:rPr>
              <w:t>$23,850.00</w:t>
            </w:r>
          </w:p>
        </w:tc>
      </w:tr>
      <w:tr w:rsidR="009E559B" w:rsidTr="004776EF">
        <w:trPr>
          <w:cantSplit/>
        </w:trPr>
        <w:tc>
          <w:tcPr>
            <w:tcW w:w="1890" w:type="dxa"/>
            <w:tcBorders>
              <w:top w:val="nil"/>
              <w:left w:val="nil"/>
              <w:bottom w:val="nil"/>
              <w:right w:val="nil"/>
            </w:tcBorders>
          </w:tcPr>
          <w:p w:rsidR="00084F27" w:rsidRPr="003C04DB" w:rsidRDefault="009B4FB2" w:rsidP="00237683">
            <w:pPr>
              <w:widowControl w:val="0"/>
              <w:rPr>
                <w:rFonts w:ascii="Arial" w:hAnsi="Arial" w:cs="Arial"/>
                <w:b/>
                <w:color w:val="000000" w:themeColor="text1"/>
                <w:sz w:val="18"/>
                <w:szCs w:val="18"/>
              </w:rPr>
            </w:pPr>
            <w:r>
              <w:rPr>
                <w:rFonts w:ascii="Arial" w:hAnsi="Arial" w:cs="Arial"/>
                <w:b/>
                <w:noProof/>
                <w:color w:val="000000" w:themeColor="text1"/>
                <w:sz w:val="18"/>
                <w:szCs w:val="18"/>
              </w:rPr>
              <w:drawing>
                <wp:inline distT="0" distB="0" distL="0" distR="0" wp14:anchorId="05256802" wp14:editId="0713C223">
                  <wp:extent cx="1062990" cy="569595"/>
                  <wp:effectExtent l="0" t="0" r="0" b="0"/>
                  <wp:docPr id="1029" name="Delivery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Truck.jpg"/>
                          <pic:cNvPicPr>
                            <a:picLocks noChangeAspect="1"/>
                          </pic:cNvPicPr>
                        </pic:nvPicPr>
                        <pic:blipFill>
                          <a:blip r:embed="rId17"/>
                          <a:stretch>
                            <a:fillRect/>
                          </a:stretch>
                        </pic:blipFill>
                        <pic:spPr>
                          <a:xfrm>
                            <a:off x="0" y="0"/>
                            <a:ext cx="1062990" cy="569595"/>
                          </a:xfrm>
                          <a:prstGeom prst="rect">
                            <a:avLst/>
                          </a:prstGeom>
                        </pic:spPr>
                      </pic:pic>
                    </a:graphicData>
                  </a:graphic>
                </wp:inline>
              </w:drawing>
            </w:r>
          </w:p>
        </w:tc>
        <w:tc>
          <w:tcPr>
            <w:tcW w:w="3510" w:type="dxa"/>
            <w:tcBorders>
              <w:top w:val="nil"/>
              <w:left w:val="nil"/>
              <w:bottom w:val="nil"/>
              <w:right w:val="nil"/>
            </w:tcBorders>
          </w:tcPr>
          <w:p w:rsidR="00737AA0" w:rsidRDefault="00737AA0" w:rsidP="00737AA0">
            <w:pPr>
              <w:rPr>
                <w:rFonts w:ascii="Arial" w:hAnsi="Arial" w:cs="Arial"/>
                <w:b/>
                <w:color w:val="000000" w:themeColor="text1"/>
                <w:sz w:val="18"/>
                <w:szCs w:val="18"/>
              </w:rPr>
            </w:pPr>
            <w:r w:rsidRPr="00C30B9D">
              <w:rPr>
                <w:rFonts w:ascii="Arial" w:hAnsi="Arial" w:cs="Arial"/>
                <w:b/>
                <w:color w:val="000000" w:themeColor="text1"/>
                <w:sz w:val="18"/>
                <w:szCs w:val="18"/>
                <w:u w:val="single"/>
              </w:rPr>
              <w:t>NOT INCLUDED:</w:t>
            </w:r>
            <w:r>
              <w:rPr>
                <w:rFonts w:ascii="Arial" w:hAnsi="Arial" w:cs="Arial"/>
                <w:b/>
                <w:color w:val="000000" w:themeColor="text1"/>
                <w:sz w:val="18"/>
                <w:szCs w:val="18"/>
              </w:rPr>
              <w:t xml:space="preserve"> Freight and transportation charges</w:t>
            </w:r>
          </w:p>
          <w:p w:rsidR="00737AA0" w:rsidRDefault="00737AA0" w:rsidP="00737AA0">
            <w:pPr>
              <w:rPr>
                <w:rFonts w:ascii="Arial" w:hAnsi="Arial" w:cs="Arial"/>
                <w:b/>
                <w:color w:val="000000" w:themeColor="text1"/>
                <w:sz w:val="18"/>
                <w:szCs w:val="18"/>
              </w:rPr>
            </w:pPr>
            <w:r>
              <w:rPr>
                <w:rFonts w:ascii="Arial" w:hAnsi="Arial" w:cs="Arial"/>
                <w:b/>
                <w:color w:val="000000" w:themeColor="text1"/>
                <w:sz w:val="18"/>
                <w:szCs w:val="18"/>
              </w:rPr>
              <w:t>relating to customs, duties &amp; taxes,</w:t>
            </w:r>
          </w:p>
          <w:p w:rsidR="00737AA0" w:rsidRDefault="00737AA0" w:rsidP="00737AA0">
            <w:pPr>
              <w:rPr>
                <w:rFonts w:ascii="Arial" w:hAnsi="Arial" w:cs="Arial"/>
                <w:b/>
                <w:color w:val="000000" w:themeColor="text1"/>
                <w:sz w:val="18"/>
                <w:szCs w:val="18"/>
              </w:rPr>
            </w:pPr>
            <w:r>
              <w:rPr>
                <w:rFonts w:ascii="Arial" w:hAnsi="Arial" w:cs="Arial"/>
                <w:b/>
                <w:color w:val="000000" w:themeColor="text1"/>
                <w:sz w:val="18"/>
                <w:szCs w:val="18"/>
              </w:rPr>
              <w:t>material handling equipment and</w:t>
            </w:r>
          </w:p>
          <w:p w:rsidR="00084F27" w:rsidRPr="003C04DB" w:rsidRDefault="00737AA0" w:rsidP="00737AA0">
            <w:pPr>
              <w:rPr>
                <w:rFonts w:ascii="Arial" w:hAnsi="Arial" w:cs="Arial"/>
                <w:b/>
                <w:color w:val="000000" w:themeColor="text1"/>
                <w:sz w:val="18"/>
                <w:szCs w:val="18"/>
              </w:rPr>
            </w:pPr>
            <w:r>
              <w:rPr>
                <w:rFonts w:ascii="Arial" w:hAnsi="Arial" w:cs="Arial"/>
                <w:b/>
                <w:color w:val="000000" w:themeColor="text1"/>
                <w:sz w:val="18"/>
                <w:szCs w:val="18"/>
              </w:rPr>
              <w:t>installation equipment (Cranes, forklift, scissor lift or jig)</w:t>
            </w:r>
          </w:p>
        </w:tc>
        <w:tc>
          <w:tcPr>
            <w:tcW w:w="1890" w:type="dxa"/>
            <w:tcBorders>
              <w:top w:val="nil"/>
              <w:left w:val="nil"/>
              <w:bottom w:val="nil"/>
              <w:right w:val="nil"/>
            </w:tcBorders>
          </w:tcPr>
          <w:p w:rsidR="00084F27" w:rsidRPr="003C04DB" w:rsidRDefault="00F45B57" w:rsidP="00237683">
            <w:pPr>
              <w:rPr>
                <w:rFonts w:ascii="Arial" w:hAnsi="Arial" w:cs="Arial"/>
                <w:b/>
                <w:color w:val="000000" w:themeColor="text1"/>
                <w:sz w:val="18"/>
                <w:szCs w:val="18"/>
              </w:rPr>
            </w:pPr>
          </w:p>
        </w:tc>
        <w:tc>
          <w:tcPr>
            <w:tcW w:w="1080" w:type="dxa"/>
            <w:gridSpan w:val="2"/>
            <w:tcBorders>
              <w:top w:val="nil"/>
              <w:left w:val="nil"/>
              <w:bottom w:val="nil"/>
              <w:right w:val="double" w:sz="4" w:space="0" w:color="auto"/>
            </w:tcBorders>
          </w:tcPr>
          <w:p w:rsidR="00084F27" w:rsidRPr="003C04DB" w:rsidRDefault="00F45B57" w:rsidP="00237683">
            <w:pPr>
              <w:rPr>
                <w:rFonts w:ascii="Arial" w:hAnsi="Arial" w:cs="Arial"/>
                <w:b/>
                <w:color w:val="000000" w:themeColor="text1"/>
                <w:sz w:val="18"/>
                <w:szCs w:val="18"/>
              </w:rPr>
            </w:pPr>
          </w:p>
        </w:tc>
        <w:tc>
          <w:tcPr>
            <w:tcW w:w="1350" w:type="dxa"/>
            <w:gridSpan w:val="2"/>
            <w:tcBorders>
              <w:top w:val="double" w:sz="4" w:space="0" w:color="auto"/>
              <w:left w:val="double" w:sz="4" w:space="0" w:color="auto"/>
              <w:bottom w:val="double" w:sz="4" w:space="0" w:color="auto"/>
              <w:right w:val="nil"/>
            </w:tcBorders>
            <w:shd w:val="clear" w:color="auto" w:fill="365F91" w:themeFill="accent1" w:themeFillShade="BF"/>
          </w:tcPr>
          <w:p w:rsidR="00084F27" w:rsidRPr="003C04DB" w:rsidRDefault="009B4FB2" w:rsidP="00237683">
            <w:pPr>
              <w:spacing w:before="120" w:after="120"/>
              <w:jc w:val="center"/>
              <w:rPr>
                <w:rFonts w:ascii="Arial" w:hAnsi="Arial" w:cs="Arial"/>
                <w:b/>
                <w:bCs/>
                <w:color w:val="FFFFFF" w:themeColor="background1"/>
                <w:sz w:val="18"/>
                <w:szCs w:val="18"/>
              </w:rPr>
            </w:pPr>
            <w:r w:rsidRPr="003C04DB">
              <w:rPr>
                <w:rFonts w:ascii="Arial" w:hAnsi="Arial" w:cs="Arial"/>
                <w:b/>
                <w:bCs/>
                <w:color w:val="FFFFFF" w:themeColor="background1"/>
                <w:sz w:val="18"/>
                <w:szCs w:val="18"/>
              </w:rPr>
              <w:t>Grand Total:</w:t>
            </w:r>
          </w:p>
        </w:tc>
        <w:tc>
          <w:tcPr>
            <w:tcW w:w="1620" w:type="dxa"/>
            <w:tcBorders>
              <w:top w:val="double" w:sz="4" w:space="0" w:color="auto"/>
              <w:left w:val="nil"/>
              <w:bottom w:val="double" w:sz="4" w:space="0" w:color="auto"/>
              <w:right w:val="double" w:sz="4" w:space="0" w:color="auto"/>
            </w:tcBorders>
            <w:shd w:val="clear" w:color="auto" w:fill="365F91" w:themeFill="accent1" w:themeFillShade="BF"/>
            <w:vAlign w:val="center"/>
          </w:tcPr>
          <w:p w:rsidR="00084F27" w:rsidRPr="003C04DB" w:rsidRDefault="009B4FB2" w:rsidP="00901C4A">
            <w:pPr>
              <w:spacing w:before="120" w:after="120"/>
              <w:jc w:val="right"/>
              <w:rPr>
                <w:rFonts w:ascii="Arial" w:hAnsi="Arial" w:cs="Arial"/>
                <w:b/>
                <w:color w:val="FFFFFF" w:themeColor="background1"/>
                <w:sz w:val="18"/>
                <w:szCs w:val="18"/>
              </w:rPr>
            </w:pPr>
            <w:r w:rsidRPr="003C04DB">
              <w:rPr>
                <w:rFonts w:ascii="Arial" w:hAnsi="Arial" w:cs="Arial"/>
                <w:b/>
                <w:noProof/>
                <w:color w:val="FFFFFF" w:themeColor="background1"/>
                <w:sz w:val="18"/>
                <w:szCs w:val="18"/>
              </w:rPr>
              <w:t>$</w:t>
            </w:r>
            <w:r w:rsidR="00A163A5">
              <w:rPr>
                <w:rFonts w:ascii="Arial" w:hAnsi="Arial" w:cs="Arial"/>
                <w:b/>
                <w:noProof/>
                <w:color w:val="FFFFFF" w:themeColor="background1"/>
                <w:sz w:val="18"/>
                <w:szCs w:val="18"/>
              </w:rPr>
              <w:t>376,291</w:t>
            </w:r>
            <w:r w:rsidR="00B46B4B">
              <w:rPr>
                <w:rFonts w:ascii="Arial" w:hAnsi="Arial" w:cs="Arial"/>
                <w:b/>
                <w:noProof/>
                <w:color w:val="FFFFFF" w:themeColor="background1"/>
                <w:sz w:val="18"/>
                <w:szCs w:val="18"/>
              </w:rPr>
              <w:t>.00</w:t>
            </w:r>
          </w:p>
        </w:tc>
      </w:tr>
    </w:tbl>
    <w:p w:rsidR="00221452" w:rsidRPr="003C04DB" w:rsidRDefault="00901C4A" w:rsidP="00745233">
      <w:pPr>
        <w:ind w:right="-1080"/>
        <w:rPr>
          <w:rFonts w:ascii="Arial" w:hAnsi="Arial" w:cs="Arial"/>
          <w:b/>
          <w:color w:val="000000" w:themeColor="text1"/>
          <w:sz w:val="18"/>
          <w:szCs w:val="18"/>
        </w:rPr>
      </w:pP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r>
        <w:rPr>
          <w:rFonts w:ascii="Arial" w:hAnsi="Arial" w:cs="Arial"/>
          <w:b/>
          <w:color w:val="000000" w:themeColor="text1"/>
          <w:sz w:val="18"/>
          <w:szCs w:val="18"/>
        </w:rPr>
        <w:tab/>
      </w:r>
    </w:p>
    <w:p w:rsidR="00901C4A" w:rsidRDefault="00901C4A" w:rsidP="0029205D">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295C23" w:rsidRDefault="00295C23" w:rsidP="00295C23">
      <w:pPr>
        <w:ind w:left="-900" w:right="-1080"/>
        <w:rPr>
          <w:rFonts w:ascii="Arial" w:hAnsi="Arial" w:cs="Arial"/>
          <w:color w:val="000000" w:themeColor="text1"/>
          <w:sz w:val="18"/>
          <w:szCs w:val="18"/>
        </w:rPr>
      </w:pPr>
    </w:p>
    <w:p w:rsidR="00901C4A" w:rsidRDefault="00901C4A" w:rsidP="0029205D">
      <w:pPr>
        <w:ind w:left="-900" w:right="-1080"/>
        <w:rPr>
          <w:rFonts w:ascii="Arial" w:hAnsi="Arial" w:cs="Arial"/>
          <w:color w:val="000000" w:themeColor="text1"/>
          <w:sz w:val="18"/>
          <w:szCs w:val="18"/>
        </w:rPr>
      </w:pPr>
    </w:p>
    <w:p w:rsidR="00901C4A" w:rsidRDefault="00901C4A" w:rsidP="0029205D">
      <w:pPr>
        <w:ind w:left="-900" w:right="-1080"/>
        <w:rPr>
          <w:rFonts w:ascii="Arial" w:hAnsi="Arial" w:cs="Arial"/>
          <w:color w:val="000000" w:themeColor="text1"/>
          <w:sz w:val="18"/>
          <w:szCs w:val="18"/>
        </w:rPr>
      </w:pPr>
    </w:p>
    <w:p w:rsidR="00901C4A" w:rsidRPr="003C04DB" w:rsidRDefault="00901C4A" w:rsidP="0029205D">
      <w:pPr>
        <w:ind w:left="-900" w:right="-1080"/>
        <w:rPr>
          <w:rFonts w:ascii="Arial" w:hAnsi="Arial" w:cs="Arial"/>
          <w:color w:val="000000" w:themeColor="text1"/>
          <w:sz w:val="18"/>
          <w:szCs w:val="18"/>
        </w:rPr>
      </w:pPr>
    </w:p>
    <w:p w:rsidR="00737AA0" w:rsidRPr="00A674F9" w:rsidRDefault="00737AA0" w:rsidP="00737AA0">
      <w:pPr>
        <w:ind w:left="-900" w:right="-1080"/>
        <w:jc w:val="center"/>
        <w:rPr>
          <w:rFonts w:ascii="Arial" w:hAnsi="Arial" w:cs="Arial"/>
          <w:b/>
          <w:bCs/>
          <w:color w:val="000000" w:themeColor="text1"/>
        </w:rPr>
      </w:pPr>
      <w:r w:rsidRPr="00A674F9">
        <w:rPr>
          <w:rFonts w:ascii="Arial" w:hAnsi="Arial" w:cs="Arial"/>
          <w:b/>
        </w:rPr>
        <w:t>Avani Environmental Intl., Inc.</w:t>
      </w:r>
      <w:r w:rsidRPr="00A674F9">
        <w:rPr>
          <w:rFonts w:ascii="Arial" w:hAnsi="Arial" w:cs="Arial"/>
          <w:b/>
          <w:vertAlign w:val="superscript"/>
        </w:rPr>
        <w:t>®</w:t>
      </w:r>
    </w:p>
    <w:p w:rsidR="00737AA0" w:rsidRPr="00A674F9" w:rsidRDefault="00737AA0" w:rsidP="00737AA0">
      <w:pPr>
        <w:ind w:left="-900" w:right="-1080"/>
        <w:jc w:val="center"/>
        <w:rPr>
          <w:rFonts w:ascii="Arial" w:hAnsi="Arial" w:cs="Arial"/>
          <w:b/>
          <w:bCs/>
          <w:color w:val="000000" w:themeColor="text1"/>
        </w:rPr>
      </w:pPr>
      <w:r w:rsidRPr="00A674F9">
        <w:rPr>
          <w:rFonts w:ascii="Arial" w:hAnsi="Arial" w:cs="Arial"/>
          <w:b/>
          <w:noProof/>
          <w:color w:val="000000" w:themeColor="text1"/>
        </w:rPr>
        <w:t>95 Cypress Drive</w:t>
      </w:r>
      <w:r w:rsidRPr="00A674F9">
        <w:rPr>
          <w:rFonts w:ascii="Arial" w:hAnsi="Arial" w:cs="Arial"/>
        </w:rPr>
        <w:t xml:space="preserve"> </w:t>
      </w:r>
    </w:p>
    <w:p w:rsidR="00737AA0" w:rsidRPr="00A674F9" w:rsidRDefault="00737AA0" w:rsidP="00737AA0">
      <w:pPr>
        <w:ind w:left="-900" w:right="-1080"/>
        <w:jc w:val="center"/>
        <w:rPr>
          <w:rFonts w:ascii="Arial" w:hAnsi="Arial" w:cs="Arial"/>
        </w:rPr>
      </w:pPr>
      <w:r w:rsidRPr="00A674F9">
        <w:rPr>
          <w:rFonts w:ascii="Arial" w:hAnsi="Arial" w:cs="Arial"/>
          <w:b/>
          <w:noProof/>
          <w:color w:val="000000" w:themeColor="text1"/>
        </w:rPr>
        <w:t>Youngsville</w:t>
      </w:r>
      <w:r w:rsidRPr="00A674F9">
        <w:rPr>
          <w:rFonts w:ascii="Arial" w:hAnsi="Arial" w:cs="Arial"/>
        </w:rPr>
        <w:t xml:space="preserve">, </w:t>
      </w:r>
      <w:r w:rsidRPr="00A674F9">
        <w:rPr>
          <w:rFonts w:ascii="Arial" w:hAnsi="Arial" w:cs="Arial"/>
          <w:b/>
          <w:noProof/>
          <w:color w:val="000000" w:themeColor="text1"/>
        </w:rPr>
        <w:t>NC</w:t>
      </w:r>
      <w:r w:rsidRPr="00A674F9">
        <w:rPr>
          <w:rFonts w:ascii="Arial" w:hAnsi="Arial" w:cs="Arial"/>
          <w:b/>
          <w:bCs/>
          <w:color w:val="000000" w:themeColor="text1"/>
        </w:rPr>
        <w:t xml:space="preserve">  </w:t>
      </w:r>
      <w:r w:rsidRPr="00A674F9">
        <w:rPr>
          <w:rFonts w:ascii="Arial" w:hAnsi="Arial" w:cs="Arial"/>
          <w:b/>
          <w:noProof/>
          <w:color w:val="000000" w:themeColor="text1"/>
        </w:rPr>
        <w:t>27596</w:t>
      </w:r>
    </w:p>
    <w:p w:rsidR="00737AA0" w:rsidRPr="00A674F9" w:rsidRDefault="00737AA0" w:rsidP="00737AA0">
      <w:pPr>
        <w:pBdr>
          <w:bottom w:val="single" w:sz="12" w:space="1" w:color="auto"/>
        </w:pBdr>
        <w:ind w:left="-900" w:right="-1080"/>
        <w:jc w:val="both"/>
        <w:rPr>
          <w:rFonts w:ascii="Arial" w:hAnsi="Arial" w:cs="Arial"/>
        </w:rPr>
      </w:pPr>
      <w:r w:rsidRPr="00A674F9">
        <w:rPr>
          <w:rFonts w:ascii="Arial" w:hAnsi="Arial" w:cs="Arial"/>
        </w:rPr>
        <w:t>Phone: 919-570-2862</w:t>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t xml:space="preserve">      </w:t>
      </w:r>
      <w:r w:rsidRPr="00A674F9">
        <w:rPr>
          <w:rFonts w:ascii="Arial" w:hAnsi="Arial" w:cs="Arial"/>
        </w:rPr>
        <w:tab/>
      </w:r>
      <w:r w:rsidRPr="00A674F9">
        <w:rPr>
          <w:rFonts w:ascii="Arial" w:hAnsi="Arial" w:cs="Arial"/>
        </w:rPr>
        <w:tab/>
      </w:r>
      <w:r w:rsidRPr="00A674F9">
        <w:rPr>
          <w:rFonts w:ascii="Arial" w:hAnsi="Arial" w:cs="Arial"/>
        </w:rPr>
        <w:tab/>
      </w:r>
      <w:r w:rsidRPr="00A674F9">
        <w:rPr>
          <w:rFonts w:ascii="Arial" w:hAnsi="Arial" w:cs="Arial"/>
        </w:rPr>
        <w:tab/>
        <w:t xml:space="preserve">                 Fax: 919-570-2863</w:t>
      </w:r>
    </w:p>
    <w:p w:rsidR="00737AA0" w:rsidRPr="00C426E2" w:rsidRDefault="00737AA0" w:rsidP="00737AA0">
      <w:pPr>
        <w:ind w:left="-900" w:right="-1080"/>
        <w:jc w:val="both"/>
        <w:rPr>
          <w:rFonts w:ascii="Arial" w:hAnsi="Arial" w:cs="Arial"/>
          <w:b/>
          <w:sz w:val="22"/>
          <w:szCs w:val="22"/>
        </w:rPr>
      </w:pPr>
      <w:r w:rsidRPr="00C426E2">
        <w:rPr>
          <w:rFonts w:ascii="Arial" w:hAnsi="Arial" w:cs="Arial"/>
          <w:b/>
          <w:sz w:val="22"/>
          <w:szCs w:val="22"/>
        </w:rPr>
        <w:t xml:space="preserve">Quote #:  </w:t>
      </w:r>
      <w:r>
        <w:rPr>
          <w:rFonts w:ascii="Arial" w:hAnsi="Arial" w:cs="Arial"/>
          <w:b/>
          <w:noProof/>
          <w:sz w:val="22"/>
          <w:szCs w:val="22"/>
        </w:rPr>
        <w:t>AE-010924-REV-1</w:t>
      </w:r>
      <w:r w:rsidRPr="00C426E2">
        <w:rPr>
          <w:rFonts w:ascii="Arial" w:hAnsi="Arial" w:cs="Arial"/>
          <w:b/>
          <w:sz w:val="22"/>
          <w:szCs w:val="22"/>
        </w:rPr>
        <w:tab/>
      </w:r>
      <w:r w:rsidRPr="00C426E2">
        <w:rPr>
          <w:rFonts w:ascii="Arial" w:hAnsi="Arial" w:cs="Arial"/>
          <w:b/>
          <w:sz w:val="22"/>
          <w:szCs w:val="22"/>
        </w:rPr>
        <w:tab/>
      </w:r>
      <w:r w:rsidRPr="00C426E2">
        <w:rPr>
          <w:rFonts w:ascii="Arial" w:hAnsi="Arial" w:cs="Arial"/>
          <w:b/>
          <w:sz w:val="22"/>
          <w:szCs w:val="22"/>
        </w:rPr>
        <w:tab/>
      </w:r>
      <w:r>
        <w:rPr>
          <w:rFonts w:ascii="Arial" w:hAnsi="Arial" w:cs="Arial"/>
          <w:b/>
          <w:sz w:val="22"/>
          <w:szCs w:val="22"/>
        </w:rPr>
        <w:t xml:space="preserve">       </w:t>
      </w:r>
      <w:r>
        <w:rPr>
          <w:rFonts w:ascii="Arial" w:hAnsi="Arial" w:cs="Arial"/>
          <w:b/>
          <w:sz w:val="22"/>
          <w:szCs w:val="22"/>
        </w:rPr>
        <w:tab/>
        <w:t xml:space="preserve">      </w:t>
      </w:r>
      <w:r>
        <w:rPr>
          <w:rFonts w:ascii="Arial" w:hAnsi="Arial" w:cs="Arial"/>
          <w:b/>
          <w:sz w:val="22"/>
          <w:szCs w:val="22"/>
        </w:rPr>
        <w:tab/>
        <w:t xml:space="preserve">        </w:t>
      </w:r>
      <w:r w:rsidR="00B46B4B">
        <w:rPr>
          <w:rFonts w:ascii="Arial" w:hAnsi="Arial" w:cs="Arial"/>
          <w:b/>
          <w:noProof/>
          <w:sz w:val="22"/>
          <w:szCs w:val="22"/>
        </w:rPr>
        <w:t>December 30</w:t>
      </w:r>
      <w:r w:rsidRPr="00C426E2">
        <w:rPr>
          <w:rFonts w:ascii="Arial" w:hAnsi="Arial" w:cs="Arial"/>
          <w:b/>
          <w:noProof/>
          <w:sz w:val="22"/>
          <w:szCs w:val="22"/>
        </w:rPr>
        <w:t>, 2014</w:t>
      </w:r>
      <w:r w:rsidRPr="00C426E2">
        <w:rPr>
          <w:rFonts w:ascii="Arial" w:hAnsi="Arial" w:cs="Arial"/>
          <w:b/>
          <w:sz w:val="22"/>
          <w:szCs w:val="22"/>
        </w:rPr>
        <w:t xml:space="preserve">, Quote by: </w:t>
      </w:r>
      <w:r w:rsidRPr="00C426E2">
        <w:rPr>
          <w:rFonts w:ascii="Arial" w:hAnsi="Arial" w:cs="Arial"/>
          <w:b/>
          <w:noProof/>
          <w:color w:val="000000" w:themeColor="text1"/>
          <w:sz w:val="22"/>
          <w:szCs w:val="22"/>
        </w:rPr>
        <w:t>Education</w:t>
      </w:r>
      <w:r w:rsidRPr="00C426E2">
        <w:rPr>
          <w:rFonts w:ascii="Arial" w:hAnsi="Arial" w:cs="Arial"/>
          <w:b/>
          <w:color w:val="000000" w:themeColor="text1"/>
          <w:sz w:val="22"/>
          <w:szCs w:val="22"/>
        </w:rPr>
        <w:t xml:space="preserve"> </w:t>
      </w:r>
      <w:r w:rsidRPr="00C426E2">
        <w:rPr>
          <w:rFonts w:ascii="Arial" w:hAnsi="Arial" w:cs="Arial"/>
          <w:b/>
          <w:noProof/>
          <w:color w:val="000000" w:themeColor="text1"/>
          <w:sz w:val="22"/>
          <w:szCs w:val="22"/>
        </w:rPr>
        <w:t>Sales</w:t>
      </w:r>
      <w:r w:rsidRPr="00C426E2">
        <w:rPr>
          <w:rFonts w:ascii="Arial" w:hAnsi="Arial" w:cs="Arial"/>
          <w:b/>
          <w:color w:val="000000" w:themeColor="text1"/>
        </w:rPr>
        <w:t xml:space="preserve">     </w:t>
      </w:r>
    </w:p>
    <w:p w:rsidR="00737AA0" w:rsidRDefault="00737AA0" w:rsidP="00737AA0">
      <w:pPr>
        <w:ind w:left="-900" w:right="-1080"/>
        <w:rPr>
          <w:rFonts w:ascii="Arial" w:hAnsi="Arial" w:cs="Arial"/>
          <w:color w:val="000000" w:themeColor="text1"/>
        </w:rPr>
      </w:pPr>
    </w:p>
    <w:p w:rsidR="00737AA0" w:rsidRDefault="00737AA0" w:rsidP="00737AA0">
      <w:pPr>
        <w:ind w:left="-900" w:right="-1080"/>
        <w:rPr>
          <w:rFonts w:ascii="Arial" w:hAnsi="Arial" w:cs="Arial"/>
          <w:color w:val="000000" w:themeColor="text1"/>
        </w:rPr>
      </w:pPr>
      <w:r>
        <w:rPr>
          <w:rFonts w:ascii="Arial" w:hAnsi="Arial" w:cs="Arial"/>
          <w:color w:val="000000" w:themeColor="text1"/>
        </w:rPr>
        <w:t>Jeffrey,</w:t>
      </w:r>
    </w:p>
    <w:p w:rsidR="00737AA0" w:rsidRDefault="00737AA0" w:rsidP="00737AA0">
      <w:pPr>
        <w:ind w:left="-900" w:right="-1080"/>
        <w:rPr>
          <w:rFonts w:ascii="Arial" w:hAnsi="Arial" w:cs="Arial"/>
          <w:color w:val="000000" w:themeColor="text1"/>
        </w:rPr>
      </w:pPr>
      <w:r>
        <w:rPr>
          <w:rFonts w:ascii="Arial" w:hAnsi="Arial" w:cs="Arial"/>
          <w:color w:val="000000" w:themeColor="text1"/>
        </w:rPr>
        <w:t xml:space="preserve">       </w:t>
      </w:r>
      <w:r w:rsidRPr="007F63F7">
        <w:rPr>
          <w:rFonts w:ascii="Arial" w:hAnsi="Arial" w:cs="Arial"/>
          <w:color w:val="000000" w:themeColor="text1"/>
        </w:rPr>
        <w:t xml:space="preserve">Thank you for looking to Avani as a resource for welding booths and related equipment. </w:t>
      </w:r>
      <w:r>
        <w:rPr>
          <w:rFonts w:ascii="Arial" w:hAnsi="Arial" w:cs="Arial"/>
          <w:color w:val="000000" w:themeColor="text1"/>
        </w:rPr>
        <w:t>Please be in touch with any questions.</w:t>
      </w:r>
    </w:p>
    <w:p w:rsidR="00737AA0" w:rsidRDefault="00737AA0" w:rsidP="00737AA0">
      <w:pPr>
        <w:ind w:left="-900" w:right="-1080"/>
        <w:rPr>
          <w:rFonts w:ascii="Arial" w:hAnsi="Arial" w:cs="Arial"/>
          <w:color w:val="000000" w:themeColor="text1"/>
        </w:rPr>
      </w:pPr>
    </w:p>
    <w:p w:rsidR="00737AA0" w:rsidRPr="007F63F7" w:rsidRDefault="00737AA0" w:rsidP="00737AA0">
      <w:pPr>
        <w:ind w:left="-900" w:right="-1080"/>
        <w:rPr>
          <w:rFonts w:ascii="Arial" w:hAnsi="Arial" w:cs="Arial"/>
          <w:color w:val="000000" w:themeColor="text1"/>
        </w:rPr>
      </w:pPr>
      <w:r>
        <w:rPr>
          <w:rFonts w:ascii="Arial" w:hAnsi="Arial" w:cs="Arial"/>
          <w:color w:val="000000" w:themeColor="text1"/>
        </w:rPr>
        <w:t xml:space="preserve">      </w:t>
      </w:r>
      <w:r w:rsidRPr="007F63F7">
        <w:rPr>
          <w:rFonts w:ascii="Arial" w:hAnsi="Arial" w:cs="Arial"/>
          <w:color w:val="000000" w:themeColor="text1"/>
        </w:rPr>
        <w:t>We look</w:t>
      </w:r>
      <w:r>
        <w:rPr>
          <w:rFonts w:ascii="Arial" w:hAnsi="Arial" w:cs="Arial"/>
          <w:color w:val="000000" w:themeColor="text1"/>
        </w:rPr>
        <w:t xml:space="preserve"> </w:t>
      </w:r>
      <w:r w:rsidRPr="007F63F7">
        <w:rPr>
          <w:rFonts w:ascii="Arial" w:hAnsi="Arial" w:cs="Arial"/>
          <w:color w:val="000000" w:themeColor="text1"/>
        </w:rPr>
        <w:t>forwa</w:t>
      </w:r>
      <w:r>
        <w:rPr>
          <w:rFonts w:ascii="Arial" w:hAnsi="Arial" w:cs="Arial"/>
          <w:color w:val="000000" w:themeColor="text1"/>
        </w:rPr>
        <w:t>rd to working with you</w:t>
      </w:r>
      <w:r w:rsidRPr="007F63F7">
        <w:rPr>
          <w:rFonts w:ascii="Arial" w:hAnsi="Arial" w:cs="Arial"/>
          <w:color w:val="000000" w:themeColor="text1"/>
        </w:rPr>
        <w:t>.</w:t>
      </w:r>
    </w:p>
    <w:p w:rsidR="00737AA0" w:rsidRPr="007F63F7" w:rsidRDefault="00737AA0" w:rsidP="00737AA0">
      <w:pPr>
        <w:ind w:left="-900" w:right="-1080"/>
        <w:rPr>
          <w:rFonts w:ascii="Arial" w:hAnsi="Arial" w:cs="Arial"/>
          <w:color w:val="000000" w:themeColor="text1"/>
        </w:rPr>
      </w:pPr>
    </w:p>
    <w:p w:rsidR="00453F58" w:rsidRDefault="00453F58" w:rsidP="00453F58">
      <w:pPr>
        <w:ind w:left="-900" w:right="-1080"/>
        <w:rPr>
          <w:rFonts w:ascii="Arial" w:hAnsi="Arial" w:cs="Arial"/>
          <w:color w:val="000000" w:themeColor="text1"/>
        </w:rPr>
      </w:pPr>
      <w:r w:rsidRPr="007F63F7">
        <w:rPr>
          <w:rFonts w:ascii="Arial" w:hAnsi="Arial" w:cs="Arial"/>
          <w:color w:val="000000" w:themeColor="text1"/>
        </w:rPr>
        <w:t>Sincerely,</w:t>
      </w:r>
    </w:p>
    <w:p w:rsidR="00453F58" w:rsidRPr="003507BB" w:rsidRDefault="00453F58" w:rsidP="00453F58">
      <w:pPr>
        <w:ind w:left="-900" w:right="-1080"/>
        <w:rPr>
          <w:rFonts w:ascii="Arial" w:hAnsi="Arial" w:cs="Arial"/>
          <w:b/>
          <w:color w:val="000000" w:themeColor="text1"/>
        </w:rPr>
      </w:pPr>
      <w:r w:rsidRPr="003507BB">
        <w:rPr>
          <w:rFonts w:ascii="Arial" w:hAnsi="Arial" w:cs="Arial"/>
          <w:b/>
          <w:color w:val="000000" w:themeColor="text1"/>
        </w:rPr>
        <w:t>Richard King; TX Territory Manager</w:t>
      </w:r>
      <w:r w:rsidR="00026538">
        <w:rPr>
          <w:rFonts w:ascii="Arial" w:hAnsi="Arial" w:cs="Arial"/>
          <w:b/>
          <w:color w:val="000000" w:themeColor="text1"/>
        </w:rPr>
        <w:t>; (M): 512-659-4718, rking@avanienvironmental.com</w:t>
      </w:r>
    </w:p>
    <w:p w:rsidR="00453F58" w:rsidRPr="003507BB" w:rsidRDefault="00453F58" w:rsidP="00453F58">
      <w:pPr>
        <w:ind w:left="-900" w:right="-1080"/>
        <w:rPr>
          <w:rFonts w:ascii="Arial" w:hAnsi="Arial" w:cs="Arial"/>
          <w:b/>
          <w:noProof/>
          <w:color w:val="000000" w:themeColor="text1"/>
        </w:rPr>
      </w:pPr>
      <w:r w:rsidRPr="003507BB">
        <w:rPr>
          <w:rFonts w:ascii="Arial" w:hAnsi="Arial" w:cs="Arial"/>
          <w:b/>
          <w:color w:val="000000" w:themeColor="text1"/>
        </w:rPr>
        <w:t xml:space="preserve">Kirke Blenkhorn; </w:t>
      </w:r>
      <w:r w:rsidRPr="003507BB">
        <w:rPr>
          <w:rFonts w:ascii="Arial" w:hAnsi="Arial" w:cs="Arial"/>
          <w:b/>
          <w:noProof/>
          <w:color w:val="000000" w:themeColor="text1"/>
        </w:rPr>
        <w:t>Education</w:t>
      </w:r>
      <w:r w:rsidRPr="003507BB">
        <w:rPr>
          <w:rFonts w:ascii="Arial" w:hAnsi="Arial" w:cs="Arial"/>
          <w:b/>
          <w:color w:val="000000" w:themeColor="text1"/>
        </w:rPr>
        <w:t xml:space="preserve"> </w:t>
      </w:r>
      <w:r w:rsidRPr="003507BB">
        <w:rPr>
          <w:rFonts w:ascii="Arial" w:hAnsi="Arial" w:cs="Arial"/>
          <w:b/>
          <w:noProof/>
          <w:color w:val="000000" w:themeColor="text1"/>
        </w:rPr>
        <w:t>Sales</w:t>
      </w:r>
    </w:p>
    <w:p w:rsidR="00453F58" w:rsidRPr="003507BB" w:rsidRDefault="00453F58" w:rsidP="00453F58">
      <w:pPr>
        <w:ind w:left="-900" w:right="-1080"/>
        <w:rPr>
          <w:rFonts w:ascii="Arial" w:hAnsi="Arial" w:cs="Arial"/>
          <w:color w:val="000000" w:themeColor="text1"/>
          <w:sz w:val="16"/>
          <w:szCs w:val="16"/>
        </w:rPr>
      </w:pPr>
    </w:p>
    <w:p w:rsidR="00453F58" w:rsidRPr="007F63F7" w:rsidRDefault="00453F58" w:rsidP="00453F58">
      <w:pPr>
        <w:ind w:left="-900" w:right="-1080"/>
        <w:rPr>
          <w:rFonts w:ascii="Arial" w:hAnsi="Arial" w:cs="Arial"/>
          <w:noProof/>
          <w:color w:val="000000" w:themeColor="text1"/>
        </w:rPr>
      </w:pPr>
      <w:r w:rsidRPr="007F63F7">
        <w:rPr>
          <w:rFonts w:ascii="Arial" w:hAnsi="Arial" w:cs="Arial"/>
          <w:noProof/>
          <w:color w:val="000000" w:themeColor="text1"/>
        </w:rPr>
        <w:t>95 Cypress Drive</w:t>
      </w:r>
      <w:r>
        <w:rPr>
          <w:rFonts w:ascii="Arial" w:hAnsi="Arial" w:cs="Arial"/>
          <w:noProof/>
          <w:color w:val="000000" w:themeColor="text1"/>
        </w:rPr>
        <w:t xml:space="preserve">, </w:t>
      </w:r>
      <w:r w:rsidRPr="007F63F7">
        <w:rPr>
          <w:rFonts w:ascii="Arial" w:hAnsi="Arial" w:cs="Arial"/>
          <w:noProof/>
          <w:color w:val="000000" w:themeColor="text1"/>
        </w:rPr>
        <w:t>Youngsville, NC 27596</w:t>
      </w:r>
    </w:p>
    <w:p w:rsidR="00453F58" w:rsidRPr="007F63F7" w:rsidRDefault="00453F58" w:rsidP="00453F58">
      <w:pPr>
        <w:ind w:left="-900" w:right="-1080"/>
        <w:rPr>
          <w:rFonts w:ascii="Arial" w:hAnsi="Arial" w:cs="Arial"/>
          <w:color w:val="000000" w:themeColor="text1"/>
        </w:rPr>
      </w:pPr>
      <w:r w:rsidRPr="007F63F7">
        <w:rPr>
          <w:rFonts w:ascii="Arial" w:hAnsi="Arial" w:cs="Arial"/>
          <w:color w:val="000000" w:themeColor="text1"/>
        </w:rPr>
        <w:t xml:space="preserve">Desk; 919-488-5194, </w:t>
      </w:r>
      <w:r>
        <w:rPr>
          <w:rFonts w:ascii="Arial" w:hAnsi="Arial" w:cs="Arial"/>
          <w:color w:val="000000" w:themeColor="text1"/>
        </w:rPr>
        <w:t xml:space="preserve">Main </w:t>
      </w:r>
      <w:r w:rsidRPr="007F63F7">
        <w:rPr>
          <w:rFonts w:ascii="Arial" w:hAnsi="Arial" w:cs="Arial"/>
          <w:color w:val="000000" w:themeColor="text1"/>
        </w:rPr>
        <w:t xml:space="preserve">Phone: </w:t>
      </w:r>
      <w:r>
        <w:rPr>
          <w:rFonts w:ascii="Arial" w:hAnsi="Arial" w:cs="Arial"/>
          <w:color w:val="000000" w:themeColor="text1"/>
        </w:rPr>
        <w:t>919-570-2862</w:t>
      </w:r>
      <w:r w:rsidR="00026538">
        <w:rPr>
          <w:rFonts w:ascii="Arial" w:hAnsi="Arial" w:cs="Arial"/>
          <w:color w:val="000000" w:themeColor="text1"/>
        </w:rPr>
        <w:t>, E-Mail: education@avanienvironmenmtal.com</w:t>
      </w:r>
    </w:p>
    <w:p w:rsidR="00026538" w:rsidRDefault="00026538" w:rsidP="00737AA0">
      <w:pPr>
        <w:spacing w:line="276" w:lineRule="auto"/>
        <w:ind w:left="-907" w:right="-1080"/>
        <w:rPr>
          <w:rFonts w:ascii="Arial" w:hAnsi="Arial" w:cs="Arial"/>
        </w:rPr>
      </w:pPr>
      <w:r>
        <w:rPr>
          <w:rFonts w:ascii="Arial" w:hAnsi="Arial" w:cs="Arial"/>
        </w:rPr>
        <w:t>Fax: 919-570-2863</w:t>
      </w:r>
    </w:p>
    <w:p w:rsidR="00737AA0" w:rsidRPr="007F63F7" w:rsidRDefault="00737AA0" w:rsidP="00737AA0">
      <w:pPr>
        <w:spacing w:line="276" w:lineRule="auto"/>
        <w:ind w:left="-907" w:right="-1080"/>
        <w:rPr>
          <w:rFonts w:ascii="Arial" w:hAnsi="Arial" w:cs="Arial"/>
        </w:rPr>
      </w:pPr>
      <w:r w:rsidRPr="007F63F7">
        <w:rPr>
          <w:rFonts w:ascii="Arial" w:hAnsi="Arial" w:cs="Arial"/>
        </w:rPr>
        <w:t>Websites:</w:t>
      </w:r>
    </w:p>
    <w:p w:rsidR="00737AA0" w:rsidRPr="007F63F7" w:rsidRDefault="00F45B57" w:rsidP="00737AA0">
      <w:pPr>
        <w:spacing w:line="276" w:lineRule="auto"/>
        <w:ind w:left="-907" w:right="-1080"/>
        <w:rPr>
          <w:rFonts w:ascii="Arial" w:hAnsi="Arial" w:cs="Arial"/>
        </w:rPr>
      </w:pPr>
      <w:hyperlink r:id="rId18" w:history="1">
        <w:r w:rsidR="00737AA0" w:rsidRPr="007F63F7">
          <w:rPr>
            <w:rStyle w:val="Hyperlink"/>
            <w:rFonts w:ascii="Arial" w:hAnsi="Arial" w:cs="Arial"/>
          </w:rPr>
          <w:t>www.avanienvironmental.com</w:t>
        </w:r>
      </w:hyperlink>
    </w:p>
    <w:p w:rsidR="00737AA0" w:rsidRPr="007F63F7" w:rsidRDefault="00F45B57" w:rsidP="00737AA0">
      <w:pPr>
        <w:spacing w:line="276" w:lineRule="auto"/>
        <w:ind w:left="-907" w:right="-1080"/>
        <w:rPr>
          <w:rFonts w:ascii="Arial" w:hAnsi="Arial" w:cs="Arial"/>
        </w:rPr>
      </w:pPr>
      <w:hyperlink r:id="rId19" w:history="1">
        <w:r w:rsidR="00737AA0" w:rsidRPr="007F63F7">
          <w:rPr>
            <w:rStyle w:val="Hyperlink"/>
            <w:rFonts w:ascii="Arial" w:hAnsi="Arial" w:cs="Arial"/>
          </w:rPr>
          <w:t>www.weldingbooths.com</w:t>
        </w:r>
      </w:hyperlink>
    </w:p>
    <w:p w:rsidR="00737AA0" w:rsidRPr="007F63F7" w:rsidRDefault="00F45B57" w:rsidP="00737AA0">
      <w:pPr>
        <w:spacing w:line="276" w:lineRule="auto"/>
        <w:ind w:left="-907" w:right="-1080"/>
        <w:rPr>
          <w:rStyle w:val="Hyperlink"/>
          <w:rFonts w:ascii="Arial" w:hAnsi="Arial" w:cs="Arial"/>
        </w:rPr>
      </w:pPr>
      <w:hyperlink r:id="rId20" w:history="1">
        <w:r w:rsidR="00737AA0" w:rsidRPr="007F63F7">
          <w:rPr>
            <w:rStyle w:val="Hyperlink"/>
            <w:rFonts w:ascii="Arial" w:hAnsi="Arial" w:cs="Arial"/>
          </w:rPr>
          <w:t>www.miststop.com</w:t>
        </w:r>
      </w:hyperlink>
    </w:p>
    <w:p w:rsidR="00737AA0" w:rsidRPr="007F63F7" w:rsidRDefault="00737AA0" w:rsidP="00737AA0">
      <w:pPr>
        <w:spacing w:line="276" w:lineRule="auto"/>
        <w:ind w:left="-907" w:right="-1080"/>
        <w:rPr>
          <w:rFonts w:ascii="Arial" w:hAnsi="Arial" w:cs="Arial"/>
        </w:rPr>
      </w:pPr>
      <w:r w:rsidRPr="007F63F7">
        <w:rPr>
          <w:rFonts w:ascii="Arial" w:hAnsi="Arial" w:cs="Arial"/>
          <w:i/>
          <w:color w:val="000000"/>
        </w:rPr>
        <w:t>Service-Disabled Veteran-Owned Small Business (SDVOSB)</w:t>
      </w:r>
    </w:p>
    <w:p w:rsidR="00737AA0" w:rsidRDefault="00737AA0" w:rsidP="00737AA0">
      <w:pPr>
        <w:spacing w:line="276" w:lineRule="auto"/>
        <w:ind w:left="-907" w:right="-1080"/>
        <w:rPr>
          <w:rFonts w:ascii="Arial" w:hAnsi="Arial" w:cs="Arial"/>
          <w:sz w:val="18"/>
          <w:szCs w:val="18"/>
        </w:rPr>
      </w:pPr>
    </w:p>
    <w:p w:rsidR="007B0C23" w:rsidRDefault="00F45B57" w:rsidP="007B0C23">
      <w:pPr>
        <w:spacing w:line="276" w:lineRule="auto"/>
        <w:ind w:left="-907" w:right="-1080"/>
        <w:rPr>
          <w:rFonts w:ascii="Arial" w:hAnsi="Arial" w:cs="Arial"/>
          <w:sz w:val="18"/>
          <w:szCs w:val="18"/>
        </w:rPr>
      </w:pPr>
    </w:p>
    <w:p w:rsidR="002F4C48" w:rsidRPr="003C04DB" w:rsidRDefault="009B4FB2" w:rsidP="007B0C23">
      <w:pPr>
        <w:spacing w:line="276" w:lineRule="auto"/>
        <w:ind w:left="-907" w:right="-1080"/>
        <w:rPr>
          <w:rFonts w:ascii="Arial" w:hAnsi="Arial" w:cs="Arial"/>
          <w:sz w:val="18"/>
          <w:szCs w:val="18"/>
        </w:rPr>
      </w:pPr>
      <w:r w:rsidRPr="003C04DB">
        <w:rPr>
          <w:rFonts w:ascii="Arial" w:hAnsi="Arial" w:cs="Arial"/>
          <w:sz w:val="18"/>
          <w:szCs w:val="18"/>
        </w:rPr>
        <w:br w:type="page"/>
      </w:r>
    </w:p>
    <w:p w:rsidR="002564A7" w:rsidRPr="003C04DB" w:rsidRDefault="009B4FB2" w:rsidP="002564A7">
      <w:pPr>
        <w:ind w:firstLine="720"/>
        <w:jc w:val="center"/>
        <w:rPr>
          <w:rFonts w:ascii="Arial" w:hAnsi="Arial" w:cs="Arial"/>
          <w:b/>
          <w:sz w:val="18"/>
          <w:szCs w:val="18"/>
        </w:rPr>
      </w:pPr>
      <w:r w:rsidRPr="003C04DB">
        <w:rPr>
          <w:rFonts w:ascii="Arial" w:hAnsi="Arial" w:cs="Arial"/>
          <w:b/>
          <w:sz w:val="18"/>
          <w:szCs w:val="18"/>
        </w:rPr>
        <w:lastRenderedPageBreak/>
        <w:t>Terms and Conditions</w:t>
      </w:r>
    </w:p>
    <w:p w:rsidR="002564A7" w:rsidRPr="003C04DB" w:rsidRDefault="00F45B57" w:rsidP="002564A7">
      <w:pPr>
        <w:rPr>
          <w:rFonts w:ascii="Arial" w:hAnsi="Arial" w:cs="Arial"/>
          <w:sz w:val="18"/>
          <w:szCs w:val="18"/>
        </w:rPr>
      </w:pPr>
    </w:p>
    <w:p w:rsidR="002564A7" w:rsidRPr="003C04DB" w:rsidRDefault="009B4FB2" w:rsidP="002564A7">
      <w:pPr>
        <w:rPr>
          <w:rFonts w:ascii="Arial" w:hAnsi="Arial" w:cs="Arial"/>
          <w:b/>
          <w:sz w:val="18"/>
          <w:szCs w:val="18"/>
        </w:rPr>
      </w:pPr>
      <w:r w:rsidRPr="003C04DB">
        <w:rPr>
          <w:rFonts w:ascii="Arial" w:hAnsi="Arial" w:cs="Arial"/>
          <w:b/>
          <w:sz w:val="18"/>
          <w:szCs w:val="18"/>
        </w:rPr>
        <w:t>General:</w:t>
      </w:r>
    </w:p>
    <w:p w:rsidR="00386A68" w:rsidRPr="003C04DB" w:rsidRDefault="009B4FB2" w:rsidP="00386A68">
      <w:pPr>
        <w:pStyle w:val="ListParagraph"/>
        <w:numPr>
          <w:ilvl w:val="0"/>
          <w:numId w:val="5"/>
        </w:numPr>
        <w:rPr>
          <w:rFonts w:ascii="Arial" w:hAnsi="Arial" w:cs="Arial"/>
          <w:sz w:val="18"/>
          <w:szCs w:val="18"/>
        </w:rPr>
      </w:pPr>
      <w:r w:rsidRPr="003C04DB">
        <w:rPr>
          <w:rFonts w:ascii="Arial" w:hAnsi="Arial" w:cs="Arial"/>
          <w:sz w:val="18"/>
          <w:szCs w:val="18"/>
        </w:rPr>
        <w:t xml:space="preserve">The price does not include sales tax, duties, custom fees or any other cost associated with the sale or delivery of this product. </w:t>
      </w:r>
    </w:p>
    <w:p w:rsidR="002564A7" w:rsidRPr="003C04DB" w:rsidRDefault="009B4FB2" w:rsidP="002564A7">
      <w:pPr>
        <w:numPr>
          <w:ilvl w:val="0"/>
          <w:numId w:val="5"/>
        </w:numPr>
        <w:rPr>
          <w:rFonts w:ascii="Arial" w:hAnsi="Arial" w:cs="Arial"/>
          <w:sz w:val="18"/>
          <w:szCs w:val="18"/>
        </w:rPr>
      </w:pPr>
      <w:r w:rsidRPr="003C04DB">
        <w:rPr>
          <w:rFonts w:ascii="Arial" w:hAnsi="Arial" w:cs="Arial"/>
          <w:sz w:val="18"/>
          <w:szCs w:val="18"/>
        </w:rPr>
        <w:t>Payment Terms: All quoted prices and payments are in US dollars.</w:t>
      </w:r>
    </w:p>
    <w:p w:rsidR="000A6598" w:rsidRPr="003C04DB" w:rsidRDefault="009B4FB2" w:rsidP="000A6598">
      <w:pPr>
        <w:ind w:left="1440"/>
        <w:rPr>
          <w:rFonts w:ascii="Arial" w:hAnsi="Arial" w:cs="Arial"/>
          <w:sz w:val="18"/>
          <w:szCs w:val="18"/>
        </w:rPr>
      </w:pPr>
      <w:r w:rsidRPr="003C04DB">
        <w:rPr>
          <w:rFonts w:ascii="Arial" w:hAnsi="Arial" w:cs="Arial"/>
          <w:b/>
          <w:sz w:val="18"/>
          <w:szCs w:val="18"/>
          <w:highlight w:val="yellow"/>
          <w:u w:val="single"/>
        </w:rPr>
        <w:t>Projects:</w:t>
      </w:r>
      <w:r w:rsidRPr="003C04DB">
        <w:rPr>
          <w:rFonts w:ascii="Arial" w:hAnsi="Arial" w:cs="Arial"/>
          <w:sz w:val="18"/>
          <w:szCs w:val="18"/>
          <w:highlight w:val="yellow"/>
        </w:rPr>
        <w:t xml:space="preserve"> 50% down with PO, 25% upon delivery and 25% net 30</w:t>
      </w:r>
    </w:p>
    <w:p w:rsidR="000A6598" w:rsidRPr="003C04DB" w:rsidRDefault="009B4FB2" w:rsidP="000A6598">
      <w:pPr>
        <w:ind w:left="1440"/>
        <w:rPr>
          <w:rFonts w:ascii="Arial" w:hAnsi="Arial" w:cs="Arial"/>
          <w:sz w:val="18"/>
          <w:szCs w:val="18"/>
          <w:highlight w:val="yellow"/>
        </w:rPr>
      </w:pPr>
      <w:r w:rsidRPr="003C04DB">
        <w:rPr>
          <w:rFonts w:ascii="Arial" w:hAnsi="Arial" w:cs="Arial"/>
          <w:b/>
          <w:sz w:val="18"/>
          <w:szCs w:val="18"/>
          <w:highlight w:val="yellow"/>
          <w:u w:val="single"/>
        </w:rPr>
        <w:t>Custom:</w:t>
      </w:r>
      <w:r w:rsidRPr="003C04DB">
        <w:rPr>
          <w:rFonts w:ascii="Arial" w:hAnsi="Arial" w:cs="Arial"/>
          <w:sz w:val="18"/>
          <w:szCs w:val="18"/>
          <w:highlight w:val="yellow"/>
        </w:rPr>
        <w:t xml:space="preserve"> 50% down with PO, 25% prior to shipment and 25% net 30</w:t>
      </w:r>
    </w:p>
    <w:p w:rsidR="000A6598" w:rsidRPr="003C04DB" w:rsidRDefault="009B4FB2" w:rsidP="000A6598">
      <w:pPr>
        <w:ind w:left="1440"/>
        <w:rPr>
          <w:rFonts w:ascii="Arial" w:hAnsi="Arial" w:cs="Arial"/>
          <w:sz w:val="18"/>
          <w:szCs w:val="18"/>
        </w:rPr>
      </w:pPr>
      <w:r w:rsidRPr="003C04DB">
        <w:rPr>
          <w:rFonts w:ascii="Arial" w:hAnsi="Arial" w:cs="Arial"/>
          <w:b/>
          <w:sz w:val="18"/>
          <w:szCs w:val="18"/>
          <w:highlight w:val="yellow"/>
          <w:u w:val="single"/>
        </w:rPr>
        <w:t>New Customers:</w:t>
      </w:r>
      <w:r w:rsidRPr="003C04DB">
        <w:rPr>
          <w:rFonts w:ascii="Arial" w:hAnsi="Arial" w:cs="Arial"/>
          <w:sz w:val="18"/>
          <w:szCs w:val="18"/>
          <w:highlight w:val="yellow"/>
        </w:rPr>
        <w:t xml:space="preserve"> For orders of $5,000 &amp; below full payment is expected prior to shipping. For orders over $5,000 follow terms of custom equipment.</w:t>
      </w:r>
      <w:r w:rsidRPr="003C04DB">
        <w:rPr>
          <w:rFonts w:ascii="Arial" w:hAnsi="Arial" w:cs="Arial"/>
          <w:sz w:val="18"/>
          <w:szCs w:val="18"/>
        </w:rPr>
        <w:t xml:space="preserve"> </w:t>
      </w:r>
    </w:p>
    <w:p w:rsidR="002564A7" w:rsidRPr="003C04DB" w:rsidRDefault="009B4FB2" w:rsidP="000A6598">
      <w:pPr>
        <w:ind w:left="720" w:firstLine="720"/>
        <w:rPr>
          <w:rFonts w:ascii="Arial" w:hAnsi="Arial" w:cs="Arial"/>
          <w:sz w:val="18"/>
          <w:szCs w:val="18"/>
        </w:rPr>
      </w:pPr>
      <w:r w:rsidRPr="003C04DB">
        <w:rPr>
          <w:rFonts w:ascii="Arial" w:hAnsi="Arial" w:cs="Arial"/>
          <w:sz w:val="18"/>
          <w:szCs w:val="18"/>
        </w:rPr>
        <w:t xml:space="preserve">Unless otherwise approved by Ed Sithes, President. </w:t>
      </w:r>
    </w:p>
    <w:p w:rsidR="002564A7" w:rsidRPr="003C04DB" w:rsidRDefault="009B4FB2" w:rsidP="002564A7">
      <w:pPr>
        <w:numPr>
          <w:ilvl w:val="0"/>
          <w:numId w:val="5"/>
        </w:numPr>
        <w:rPr>
          <w:rFonts w:ascii="Arial" w:hAnsi="Arial" w:cs="Arial"/>
          <w:sz w:val="18"/>
          <w:szCs w:val="18"/>
        </w:rPr>
      </w:pPr>
      <w:r w:rsidRPr="003C04DB">
        <w:rPr>
          <w:rFonts w:ascii="Arial" w:hAnsi="Arial" w:cs="Arial"/>
          <w:sz w:val="18"/>
          <w:szCs w:val="18"/>
        </w:rPr>
        <w:t xml:space="preserve">Quotation price does not include actual shipping costs. All products are shipped FOB from manufacturer. If requested by Buyer, Avani can supply an estimated shipping cost(s). The estimated shipping cost is only an estimate and actual charges can be different from estimated charges. </w:t>
      </w:r>
    </w:p>
    <w:p w:rsidR="002564A7" w:rsidRPr="003C04DB" w:rsidRDefault="009B4FB2" w:rsidP="002564A7">
      <w:pPr>
        <w:numPr>
          <w:ilvl w:val="0"/>
          <w:numId w:val="5"/>
        </w:numPr>
        <w:rPr>
          <w:rFonts w:ascii="Arial" w:hAnsi="Arial" w:cs="Arial"/>
          <w:sz w:val="18"/>
          <w:szCs w:val="18"/>
        </w:rPr>
      </w:pPr>
      <w:r w:rsidRPr="003C04DB">
        <w:rPr>
          <w:rFonts w:ascii="Arial" w:hAnsi="Arial" w:cs="Arial"/>
          <w:sz w:val="18"/>
          <w:szCs w:val="18"/>
        </w:rPr>
        <w:t xml:space="preserve">Late payments and any charges associated with the Late payment begin incurring charges 30 days after standard payment terms are due. </w:t>
      </w:r>
    </w:p>
    <w:p w:rsidR="002564A7" w:rsidRPr="003C04DB" w:rsidRDefault="00F45B57" w:rsidP="002564A7">
      <w:pPr>
        <w:rPr>
          <w:rFonts w:ascii="Arial" w:hAnsi="Arial" w:cs="Arial"/>
          <w:sz w:val="18"/>
          <w:szCs w:val="18"/>
        </w:rPr>
      </w:pPr>
    </w:p>
    <w:p w:rsidR="002564A7" w:rsidRPr="003C04DB" w:rsidRDefault="009B4FB2" w:rsidP="002564A7">
      <w:pPr>
        <w:rPr>
          <w:rFonts w:ascii="Arial" w:hAnsi="Arial" w:cs="Arial"/>
          <w:b/>
          <w:sz w:val="18"/>
          <w:szCs w:val="18"/>
        </w:rPr>
      </w:pPr>
      <w:r w:rsidRPr="003C04DB">
        <w:rPr>
          <w:rFonts w:ascii="Arial" w:hAnsi="Arial" w:cs="Arial"/>
          <w:b/>
          <w:sz w:val="18"/>
          <w:szCs w:val="18"/>
        </w:rPr>
        <w:t>Shipping and Delivery Time:</w:t>
      </w:r>
    </w:p>
    <w:p w:rsidR="002564A7" w:rsidRPr="003C04DB" w:rsidRDefault="009B4FB2" w:rsidP="002564A7">
      <w:pPr>
        <w:numPr>
          <w:ilvl w:val="0"/>
          <w:numId w:val="6"/>
        </w:numPr>
        <w:rPr>
          <w:rFonts w:ascii="Arial" w:hAnsi="Arial" w:cs="Arial"/>
          <w:sz w:val="18"/>
          <w:szCs w:val="18"/>
        </w:rPr>
      </w:pPr>
      <w:r w:rsidRPr="003C04DB">
        <w:rPr>
          <w:rFonts w:ascii="Arial" w:hAnsi="Arial" w:cs="Arial"/>
          <w:sz w:val="18"/>
          <w:szCs w:val="18"/>
        </w:rPr>
        <w:t>All products are FOB Manufacturer</w:t>
      </w:r>
    </w:p>
    <w:p w:rsidR="00A54792" w:rsidRPr="003C04DB" w:rsidRDefault="009B4FB2" w:rsidP="00A54792">
      <w:pPr>
        <w:numPr>
          <w:ilvl w:val="0"/>
          <w:numId w:val="6"/>
        </w:numPr>
        <w:rPr>
          <w:rFonts w:ascii="Arial" w:hAnsi="Arial" w:cs="Arial"/>
          <w:sz w:val="18"/>
          <w:szCs w:val="18"/>
        </w:rPr>
      </w:pPr>
      <w:r w:rsidRPr="003C04DB">
        <w:rPr>
          <w:rFonts w:ascii="Arial" w:hAnsi="Arial" w:cs="Arial"/>
          <w:sz w:val="18"/>
          <w:szCs w:val="18"/>
        </w:rPr>
        <w:t>Shipping times: Stock items – 1 week, Non-stock items –8</w:t>
      </w:r>
      <w:r>
        <w:rPr>
          <w:rFonts w:ascii="Arial" w:hAnsi="Arial" w:cs="Arial"/>
          <w:sz w:val="18"/>
          <w:szCs w:val="18"/>
        </w:rPr>
        <w:t>-12</w:t>
      </w:r>
      <w:r w:rsidRPr="003C04DB">
        <w:rPr>
          <w:rFonts w:ascii="Arial" w:hAnsi="Arial" w:cs="Arial"/>
          <w:sz w:val="18"/>
          <w:szCs w:val="18"/>
        </w:rPr>
        <w:t xml:space="preserve"> weeks, Customized products –12</w:t>
      </w:r>
      <w:r>
        <w:rPr>
          <w:rFonts w:ascii="Arial" w:hAnsi="Arial" w:cs="Arial"/>
          <w:sz w:val="18"/>
          <w:szCs w:val="18"/>
        </w:rPr>
        <w:t>-16</w:t>
      </w:r>
      <w:r w:rsidRPr="003C04DB">
        <w:rPr>
          <w:rFonts w:ascii="Arial" w:hAnsi="Arial" w:cs="Arial"/>
          <w:sz w:val="18"/>
          <w:szCs w:val="18"/>
        </w:rPr>
        <w:t xml:space="preserve"> weeks. If deposits and/or signed drawings are required for specific job; shipping time begins after Avani has received these items.</w:t>
      </w:r>
      <w:r>
        <w:rPr>
          <w:rFonts w:ascii="Arial" w:hAnsi="Arial" w:cs="Arial"/>
          <w:sz w:val="18"/>
          <w:szCs w:val="18"/>
        </w:rPr>
        <w:t xml:space="preserve"> These times are estimates only and may be revised at any time.</w:t>
      </w:r>
    </w:p>
    <w:p w:rsidR="0085552D" w:rsidRPr="003C04DB" w:rsidRDefault="009B4FB2" w:rsidP="002564A7">
      <w:pPr>
        <w:numPr>
          <w:ilvl w:val="0"/>
          <w:numId w:val="6"/>
        </w:numPr>
        <w:rPr>
          <w:rFonts w:ascii="Arial" w:hAnsi="Arial" w:cs="Arial"/>
          <w:sz w:val="18"/>
          <w:szCs w:val="18"/>
        </w:rPr>
      </w:pPr>
      <w:r w:rsidRPr="003C04DB">
        <w:rPr>
          <w:rFonts w:ascii="Arial" w:hAnsi="Arial" w:cs="Arial"/>
          <w:sz w:val="18"/>
          <w:szCs w:val="18"/>
        </w:rPr>
        <w:t>Unless otherwise stated on the purchase order Avani will ship Best Way Prepay and Add.</w:t>
      </w:r>
    </w:p>
    <w:p w:rsidR="002564A7" w:rsidRPr="003C04DB" w:rsidRDefault="009B4FB2" w:rsidP="002564A7">
      <w:pPr>
        <w:numPr>
          <w:ilvl w:val="0"/>
          <w:numId w:val="6"/>
        </w:numPr>
        <w:rPr>
          <w:rFonts w:ascii="Arial" w:hAnsi="Arial" w:cs="Arial"/>
          <w:sz w:val="18"/>
          <w:szCs w:val="18"/>
        </w:rPr>
      </w:pPr>
      <w:r w:rsidRPr="003C04DB">
        <w:rPr>
          <w:rFonts w:ascii="Arial" w:hAnsi="Arial" w:cs="Arial"/>
          <w:sz w:val="18"/>
          <w:szCs w:val="18"/>
        </w:rPr>
        <w:t xml:space="preserve">All products that are shipped via Truck will be shipped with standard pallets and shipping material. If needed or requested by the buyer the product(s) can be completely crated for an additional cost. </w:t>
      </w:r>
    </w:p>
    <w:p w:rsidR="002564A7" w:rsidRDefault="009B4FB2" w:rsidP="002564A7">
      <w:pPr>
        <w:numPr>
          <w:ilvl w:val="0"/>
          <w:numId w:val="6"/>
        </w:numPr>
        <w:rPr>
          <w:rFonts w:ascii="Arial" w:hAnsi="Arial" w:cs="Arial"/>
          <w:sz w:val="18"/>
          <w:szCs w:val="18"/>
        </w:rPr>
      </w:pPr>
      <w:r w:rsidRPr="003C04DB">
        <w:rPr>
          <w:rFonts w:ascii="Arial" w:hAnsi="Arial" w:cs="Arial"/>
          <w:sz w:val="18"/>
          <w:szCs w:val="18"/>
        </w:rPr>
        <w:t xml:space="preserve">The Buyer is responsible for inspecting the Product(s) immediately when they are delivered and must state upon delivery if the Product(s) is damaged or has missing parts. If not, the Product(s) are acknowledged as being complete and satisfactory. </w:t>
      </w:r>
    </w:p>
    <w:p w:rsidR="002218DB" w:rsidRDefault="009B4FB2" w:rsidP="002218DB">
      <w:pPr>
        <w:numPr>
          <w:ilvl w:val="0"/>
          <w:numId w:val="6"/>
        </w:numPr>
        <w:rPr>
          <w:rFonts w:ascii="Arial" w:hAnsi="Arial" w:cs="Arial"/>
          <w:sz w:val="18"/>
          <w:szCs w:val="18"/>
        </w:rPr>
      </w:pPr>
      <w:r>
        <w:rPr>
          <w:rFonts w:ascii="Arial" w:hAnsi="Arial" w:cs="Arial"/>
          <w:sz w:val="18"/>
          <w:szCs w:val="18"/>
        </w:rPr>
        <w:t xml:space="preserve">Avani Environmental products are shipped via LTL carrier or common carrier. It is the responsibility of the customer/consignee to provide a material handling equipment. If additional requirements are necessary please contact your Avani sales rep. </w:t>
      </w:r>
    </w:p>
    <w:p w:rsidR="002218DB" w:rsidRPr="003C04DB" w:rsidRDefault="00F45B57" w:rsidP="002218DB">
      <w:pPr>
        <w:ind w:left="1080"/>
        <w:rPr>
          <w:rFonts w:ascii="Arial" w:hAnsi="Arial" w:cs="Arial"/>
          <w:sz w:val="18"/>
          <w:szCs w:val="18"/>
        </w:rPr>
      </w:pPr>
    </w:p>
    <w:p w:rsidR="002564A7" w:rsidRPr="003C04DB" w:rsidRDefault="00F45B57" w:rsidP="002564A7">
      <w:pPr>
        <w:rPr>
          <w:rFonts w:ascii="Arial" w:hAnsi="Arial" w:cs="Arial"/>
          <w:sz w:val="18"/>
          <w:szCs w:val="18"/>
        </w:rPr>
      </w:pPr>
    </w:p>
    <w:p w:rsidR="002564A7" w:rsidRPr="003C04DB" w:rsidRDefault="009B4FB2" w:rsidP="002564A7">
      <w:pPr>
        <w:rPr>
          <w:rFonts w:ascii="Arial" w:hAnsi="Arial" w:cs="Arial"/>
          <w:b/>
          <w:sz w:val="18"/>
          <w:szCs w:val="18"/>
        </w:rPr>
      </w:pPr>
      <w:r w:rsidRPr="003C04DB">
        <w:rPr>
          <w:rFonts w:ascii="Arial" w:hAnsi="Arial" w:cs="Arial"/>
          <w:b/>
          <w:sz w:val="18"/>
          <w:szCs w:val="18"/>
        </w:rPr>
        <w:t>Warranty and Return:</w:t>
      </w:r>
    </w:p>
    <w:p w:rsidR="002564A7" w:rsidRPr="003C04DB" w:rsidRDefault="009B4FB2" w:rsidP="002564A7">
      <w:pPr>
        <w:numPr>
          <w:ilvl w:val="0"/>
          <w:numId w:val="7"/>
        </w:numPr>
        <w:rPr>
          <w:rFonts w:ascii="Arial" w:hAnsi="Arial" w:cs="Arial"/>
          <w:sz w:val="18"/>
          <w:szCs w:val="18"/>
        </w:rPr>
      </w:pPr>
      <w:r w:rsidRPr="003C04DB">
        <w:rPr>
          <w:rFonts w:ascii="Arial" w:hAnsi="Arial" w:cs="Arial"/>
          <w:sz w:val="18"/>
          <w:szCs w:val="18"/>
        </w:rPr>
        <w:t xml:space="preserve">All New Products come with a standard 1 year warranty. Other warranties and terms are available and must be approved by an Avani personnel. </w:t>
      </w:r>
    </w:p>
    <w:p w:rsidR="002564A7" w:rsidRPr="003C04DB" w:rsidRDefault="009B4FB2" w:rsidP="002564A7">
      <w:pPr>
        <w:numPr>
          <w:ilvl w:val="1"/>
          <w:numId w:val="7"/>
        </w:numPr>
        <w:rPr>
          <w:rFonts w:ascii="Arial" w:hAnsi="Arial" w:cs="Arial"/>
          <w:sz w:val="18"/>
          <w:szCs w:val="18"/>
        </w:rPr>
      </w:pPr>
      <w:r w:rsidRPr="003C04DB">
        <w:rPr>
          <w:rFonts w:ascii="Arial" w:hAnsi="Arial" w:cs="Arial"/>
          <w:sz w:val="18"/>
          <w:szCs w:val="18"/>
        </w:rPr>
        <w:t xml:space="preserve">Warranty covers replacement parts for 1 year. </w:t>
      </w:r>
    </w:p>
    <w:p w:rsidR="002564A7" w:rsidRPr="003C04DB" w:rsidRDefault="009B4FB2" w:rsidP="002564A7">
      <w:pPr>
        <w:numPr>
          <w:ilvl w:val="1"/>
          <w:numId w:val="7"/>
        </w:numPr>
        <w:rPr>
          <w:rFonts w:ascii="Arial" w:hAnsi="Arial" w:cs="Arial"/>
          <w:sz w:val="18"/>
          <w:szCs w:val="18"/>
        </w:rPr>
      </w:pPr>
      <w:r w:rsidRPr="003C04DB">
        <w:rPr>
          <w:rFonts w:ascii="Arial" w:hAnsi="Arial" w:cs="Arial"/>
          <w:sz w:val="18"/>
          <w:szCs w:val="18"/>
        </w:rPr>
        <w:t>Does not cover labor or charges incurred for removing and installing new parts.</w:t>
      </w:r>
    </w:p>
    <w:p w:rsidR="002564A7" w:rsidRPr="003C04DB" w:rsidRDefault="009B4FB2" w:rsidP="002564A7">
      <w:pPr>
        <w:numPr>
          <w:ilvl w:val="1"/>
          <w:numId w:val="7"/>
        </w:numPr>
        <w:rPr>
          <w:rFonts w:ascii="Arial" w:hAnsi="Arial" w:cs="Arial"/>
          <w:sz w:val="18"/>
          <w:szCs w:val="18"/>
        </w:rPr>
      </w:pPr>
      <w:r w:rsidRPr="003C04DB">
        <w:rPr>
          <w:rFonts w:ascii="Arial" w:hAnsi="Arial" w:cs="Arial"/>
          <w:sz w:val="18"/>
          <w:szCs w:val="18"/>
        </w:rPr>
        <w:t>Not responsible for loss of use or downtime.</w:t>
      </w:r>
    </w:p>
    <w:p w:rsidR="002564A7" w:rsidRPr="003C04DB" w:rsidRDefault="009B4FB2" w:rsidP="002564A7">
      <w:pPr>
        <w:numPr>
          <w:ilvl w:val="0"/>
          <w:numId w:val="7"/>
        </w:numPr>
        <w:rPr>
          <w:rFonts w:ascii="Arial" w:hAnsi="Arial" w:cs="Arial"/>
          <w:sz w:val="18"/>
          <w:szCs w:val="18"/>
        </w:rPr>
      </w:pPr>
      <w:r w:rsidRPr="003C04DB">
        <w:rPr>
          <w:rFonts w:ascii="Arial" w:hAnsi="Arial" w:cs="Arial"/>
          <w:sz w:val="18"/>
          <w:szCs w:val="18"/>
        </w:rPr>
        <w:t>Returns product(s) must be approved by Avani before being sent back.</w:t>
      </w:r>
    </w:p>
    <w:p w:rsidR="00FA7BB2" w:rsidRPr="00252004" w:rsidRDefault="009B4FB2" w:rsidP="00FA7BB2">
      <w:pPr>
        <w:numPr>
          <w:ilvl w:val="1"/>
          <w:numId w:val="7"/>
        </w:numPr>
        <w:ind w:left="1080"/>
        <w:rPr>
          <w:rFonts w:ascii="Arial" w:hAnsi="Arial" w:cs="Arial"/>
          <w:color w:val="000000" w:themeColor="text1"/>
          <w:sz w:val="18"/>
          <w:szCs w:val="18"/>
        </w:rPr>
      </w:pPr>
      <w:r w:rsidRPr="003C04DB">
        <w:rPr>
          <w:rFonts w:ascii="Arial" w:hAnsi="Arial" w:cs="Arial"/>
          <w:sz w:val="18"/>
          <w:szCs w:val="18"/>
        </w:rPr>
        <w:t>Must have an RGA and Case # when the product(s) is shipped back.</w:t>
      </w:r>
    </w:p>
    <w:p w:rsidR="00252004" w:rsidRPr="00252004" w:rsidRDefault="00F45B57" w:rsidP="00252004">
      <w:pPr>
        <w:ind w:left="720"/>
        <w:rPr>
          <w:rFonts w:ascii="Arial" w:hAnsi="Arial" w:cs="Arial"/>
          <w:color w:val="000000" w:themeColor="text1"/>
          <w:sz w:val="18"/>
          <w:szCs w:val="18"/>
        </w:rPr>
      </w:pPr>
    </w:p>
    <w:p w:rsidR="00252004" w:rsidRDefault="00F45B57" w:rsidP="00252004">
      <w:pPr>
        <w:rPr>
          <w:rFonts w:ascii="Arial" w:hAnsi="Arial" w:cs="Arial"/>
          <w:sz w:val="18"/>
          <w:szCs w:val="18"/>
        </w:rPr>
      </w:pPr>
    </w:p>
    <w:p w:rsidR="00252004" w:rsidRPr="003C04DB" w:rsidRDefault="009B4FB2" w:rsidP="00252004">
      <w:pPr>
        <w:rPr>
          <w:rFonts w:ascii="Arial" w:hAnsi="Arial" w:cs="Arial"/>
          <w:b/>
          <w:sz w:val="18"/>
          <w:szCs w:val="18"/>
        </w:rPr>
      </w:pPr>
      <w:r>
        <w:rPr>
          <w:rFonts w:ascii="Arial" w:hAnsi="Arial" w:cs="Arial"/>
          <w:b/>
          <w:sz w:val="18"/>
          <w:szCs w:val="18"/>
        </w:rPr>
        <w:t>Installation/Projects: Exclusions (Avani Environmental is not responsible for the below items)</w:t>
      </w:r>
      <w:r w:rsidRPr="003C04DB">
        <w:rPr>
          <w:rFonts w:ascii="Arial" w:hAnsi="Arial" w:cs="Arial"/>
          <w:b/>
          <w:sz w:val="18"/>
          <w:szCs w:val="18"/>
        </w:rPr>
        <w:t>:</w:t>
      </w:r>
    </w:p>
    <w:p w:rsidR="00252004" w:rsidRDefault="009B4FB2"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 xml:space="preserve">Demolition (cement walls, roof penetration, sealing, etc.), electrical or other work that requires special permits or licensing is not included in the price. </w:t>
      </w:r>
    </w:p>
    <w:p w:rsidR="00252004" w:rsidRDefault="009B4FB2"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All rental equipment: such as but not limited to forklifts, cranes, scissor lifts, jig, etc.</w:t>
      </w:r>
    </w:p>
    <w:p w:rsidR="00252004" w:rsidRDefault="009B4FB2"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Electrical wiring, compressed airlines or other components that connect to the equipment.</w:t>
      </w:r>
    </w:p>
    <w:p w:rsidR="00252004" w:rsidRDefault="009B4FB2"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Any type of permits required for installation, testing or running the equipment.</w:t>
      </w:r>
    </w:p>
    <w:p w:rsidR="00252004" w:rsidRDefault="009B4FB2"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Unloading of the product when it arrives.</w:t>
      </w:r>
    </w:p>
    <w:p w:rsidR="00252004" w:rsidRDefault="009B4FB2" w:rsidP="00252004">
      <w:pPr>
        <w:numPr>
          <w:ilvl w:val="0"/>
          <w:numId w:val="13"/>
        </w:numPr>
        <w:rPr>
          <w:rFonts w:ascii="Arial" w:hAnsi="Arial" w:cs="Arial"/>
          <w:color w:val="000000" w:themeColor="text1"/>
          <w:sz w:val="18"/>
          <w:szCs w:val="18"/>
        </w:rPr>
      </w:pPr>
      <w:r>
        <w:rPr>
          <w:rFonts w:ascii="Arial" w:hAnsi="Arial" w:cs="Arial"/>
          <w:color w:val="000000" w:themeColor="text1"/>
          <w:sz w:val="18"/>
          <w:szCs w:val="18"/>
        </w:rPr>
        <w:t>Storage and any loss or damaged product as a result of being stored.</w:t>
      </w:r>
    </w:p>
    <w:p w:rsidR="00252004" w:rsidRDefault="00F45B57" w:rsidP="00252004">
      <w:pPr>
        <w:rPr>
          <w:rFonts w:ascii="Arial" w:hAnsi="Arial" w:cs="Arial"/>
          <w:color w:val="000000" w:themeColor="text1"/>
          <w:sz w:val="18"/>
          <w:szCs w:val="18"/>
        </w:rPr>
      </w:pPr>
    </w:p>
    <w:p w:rsidR="00FA7BB2" w:rsidRDefault="00F45B57" w:rsidP="00FA7BB2">
      <w:pPr>
        <w:rPr>
          <w:rFonts w:ascii="Arial" w:hAnsi="Arial" w:cs="Arial"/>
          <w:color w:val="000000" w:themeColor="text1"/>
          <w:sz w:val="18"/>
          <w:szCs w:val="18"/>
        </w:rPr>
      </w:pPr>
    </w:p>
    <w:sectPr w:rsidR="00FA7BB2" w:rsidSect="005C107D">
      <w:headerReference w:type="default" r:id="rId21"/>
      <w:footerReference w:type="default" r:id="rId22"/>
      <w:headerReference w:type="first" r:id="rId23"/>
      <w:pgSz w:w="12240" w:h="15840"/>
      <w:pgMar w:top="480" w:right="1440" w:bottom="720" w:left="1440" w:header="144" w:footer="3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B57" w:rsidRDefault="00F45B57">
      <w:r>
        <w:separator/>
      </w:r>
    </w:p>
  </w:endnote>
  <w:endnote w:type="continuationSeparator" w:id="0">
    <w:p w:rsidR="00F45B57" w:rsidRDefault="00F45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50C" w:rsidRPr="00FC2984" w:rsidRDefault="0050618F" w:rsidP="0079550C">
    <w:pPr>
      <w:pStyle w:val="Footer"/>
      <w:ind w:left="-900"/>
      <w:rPr>
        <w:rFonts w:ascii="Arial" w:hAnsi="Arial" w:cs="Arial"/>
        <w:sz w:val="20"/>
        <w:szCs w:val="20"/>
      </w:rPr>
    </w:pPr>
    <w:r>
      <w:rPr>
        <w:rFonts w:ascii="Arial" w:hAnsi="Arial" w:cs="Arial"/>
        <w:noProof/>
      </w:rPr>
      <mc:AlternateContent>
        <mc:Choice Requires="wpg">
          <w:drawing>
            <wp:anchor distT="0" distB="0" distL="114300" distR="114300" simplePos="0" relativeHeight="251658240" behindDoc="0" locked="0" layoutInCell="1" allowOverlap="1">
              <wp:simplePos x="0" y="0"/>
              <wp:positionH relativeFrom="margin">
                <wp:posOffset>6167755</wp:posOffset>
              </wp:positionH>
              <wp:positionV relativeFrom="page">
                <wp:posOffset>9334500</wp:posOffset>
              </wp:positionV>
              <wp:extent cx="436880" cy="716915"/>
              <wp:effectExtent l="5080" t="9525" r="5715" b="698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3"/>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Rectangle 4"/>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79550C" w:rsidRDefault="009B4FB2">
                            <w:pPr>
                              <w:pStyle w:val="Footer"/>
                              <w:jc w:val="center"/>
                              <w:rPr>
                                <w:sz w:val="16"/>
                                <w:szCs w:val="16"/>
                              </w:rPr>
                            </w:pPr>
                            <w:r>
                              <w:fldChar w:fldCharType="begin"/>
                            </w:r>
                            <w:r>
                              <w:instrText xml:space="preserve"> PAGE    \* MERGEFORMAT </w:instrText>
                            </w:r>
                            <w:r>
                              <w:fldChar w:fldCharType="separate"/>
                            </w:r>
                            <w:r w:rsidR="00A163A5" w:rsidRPr="00A163A5">
                              <w:rPr>
                                <w:noProof/>
                                <w:sz w:val="16"/>
                                <w:szCs w:val="16"/>
                              </w:rPr>
                              <w:t>4</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485.65pt;margin-top:73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">
              <v:shapetype id="_x0000_t32" coordsize="21600,21600" o:spt="32" o:oned="t" path="m,l21600,21600e" filled="f">
                <v:path arrowok="t" fillok="f" o:connecttype="none"/>
                <o:lock v:ext="edit" shapetype="t"/>
              </v:shapetype>
              <v:shape id="AutoShape 3"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esMAAADaAAAADwAAAGRycy9kb3ducmV2LnhtbESPzWrDMBCE74W8g9hAb7XcQJviWg6l&#10;UPClhMRJz4u1tZ1YK2PJP83TV4FAjsPMfMOkm9m0YqTeNZYVPEcxCOLS6oYrBYfi6+kNhPPIGlvL&#10;pOCPHGyyxUOKibYT72jc+0oECLsEFdTed4mUrqzJoItsRxy8X9sb9EH2ldQ9TgFuWrmK41dpsOGw&#10;UGNHnzWV5/1gFLzka3NyebG7eFl8/4ztthuOUqnH5fzxDsLT7O/hWzvXClZwvRJu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vXrDAAAA2gAAAA8AAAAAAAAAAAAA&#10;AAAAoQIAAGRycy9kb3ducmV2LnhtbFBLBQYAAAAABAAEAPkAAACRAwAAAAA=&#10;" strokecolor="#7f7f7f"/>
              <v:rect id="Rectangle 4"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lMUA&#10;AADaAAAADwAAAGRycy9kb3ducmV2LnhtbESPQWvCQBSE7wX/w/KE3urGC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b+UxQAAANoAAAAPAAAAAAAAAAAAAAAAAJgCAABkcnMv&#10;ZG93bnJldi54bWxQSwUGAAAAAAQABAD1AAAAigMAAAAA&#10;" filled="f" strokecolor="#7f7f7f">
                <v:textbox>
                  <w:txbxContent>
                    <w:p w:rsidR="0079550C" w:rsidRDefault="009B4FB2">
                      <w:pPr>
                        <w:pStyle w:val="Footer"/>
                        <w:jc w:val="center"/>
                        <w:rPr>
                          <w:sz w:val="16"/>
                          <w:szCs w:val="16"/>
                        </w:rPr>
                      </w:pPr>
                      <w:r>
                        <w:fldChar w:fldCharType="begin"/>
                      </w:r>
                      <w:r>
                        <w:instrText xml:space="preserve"> PAGE    \* MERGEFORMAT </w:instrText>
                      </w:r>
                      <w:r>
                        <w:fldChar w:fldCharType="separate"/>
                      </w:r>
                      <w:r w:rsidR="00A163A5" w:rsidRPr="00A163A5">
                        <w:rPr>
                          <w:noProof/>
                          <w:sz w:val="16"/>
                          <w:szCs w:val="16"/>
                        </w:rPr>
                        <w:t>4</w:t>
                      </w:r>
                      <w:r>
                        <w:rPr>
                          <w:noProof/>
                          <w:sz w:val="16"/>
                          <w:szCs w:val="16"/>
                        </w:rPr>
                        <w:fldChar w:fldCharType="end"/>
                      </w:r>
                    </w:p>
                  </w:txbxContent>
                </v:textbox>
              </v:rect>
              <w10:wrap anchorx="margin" anchory="page"/>
            </v:group>
          </w:pict>
        </mc:Fallback>
      </mc:AlternateContent>
    </w:r>
    <w:r w:rsidR="009B4FB2">
      <w:rPr>
        <w:rFonts w:ascii="Arial" w:hAnsi="Arial" w:cs="Arial"/>
        <w:sz w:val="20"/>
        <w:szCs w:val="20"/>
      </w:rPr>
      <w:t>Quotation</w:t>
    </w:r>
    <w:r w:rsidR="009B4FB2" w:rsidRPr="00FC2984">
      <w:rPr>
        <w:rFonts w:ascii="Arial" w:hAnsi="Arial" w:cs="Arial"/>
        <w:sz w:val="20"/>
        <w:szCs w:val="20"/>
      </w:rPr>
      <w:t xml:space="preserve"> valid for </w:t>
    </w:r>
    <w:r w:rsidR="009B4FB2">
      <w:rPr>
        <w:rFonts w:ascii="Arial" w:hAnsi="Arial" w:cs="Arial"/>
        <w:sz w:val="20"/>
        <w:szCs w:val="20"/>
      </w:rPr>
      <w:t>thirty days (</w:t>
    </w:r>
    <w:r w:rsidR="009B4FB2" w:rsidRPr="00FC2984">
      <w:rPr>
        <w:rFonts w:ascii="Arial" w:hAnsi="Arial" w:cs="Arial"/>
        <w:sz w:val="20"/>
        <w:szCs w:val="20"/>
      </w:rPr>
      <w:t>30 days</w:t>
    </w:r>
    <w:r w:rsidR="009B4FB2">
      <w:rPr>
        <w:rFonts w:ascii="Arial" w:hAnsi="Arial" w:cs="Arial"/>
        <w:sz w:val="20"/>
        <w:szCs w:val="20"/>
      </w:rPr>
      <w:t>) from date of issuance</w:t>
    </w:r>
    <w:r w:rsidR="009B4FB2" w:rsidRPr="00FC2984">
      <w:rPr>
        <w:rFonts w:ascii="Arial" w:hAnsi="Arial" w:cs="Arial"/>
        <w:sz w:val="20"/>
        <w:szCs w:val="20"/>
      </w:rPr>
      <w:t xml:space="preserve">. Please review the quantity, </w:t>
    </w:r>
    <w:r w:rsidR="009B4FB2">
      <w:rPr>
        <w:rFonts w:ascii="Arial" w:hAnsi="Arial" w:cs="Arial"/>
        <w:sz w:val="20"/>
        <w:szCs w:val="20"/>
      </w:rPr>
      <w:t>p/n</w:t>
    </w:r>
    <w:r w:rsidR="009B4FB2" w:rsidRPr="00FC2984">
      <w:rPr>
        <w:rFonts w:ascii="Arial" w:hAnsi="Arial" w:cs="Arial"/>
        <w:sz w:val="20"/>
        <w:szCs w:val="20"/>
      </w:rPr>
      <w:t xml:space="preserve">, specifications, </w:t>
    </w:r>
    <w:r w:rsidR="009B4FB2">
      <w:rPr>
        <w:rFonts w:ascii="Arial" w:hAnsi="Arial" w:cs="Arial"/>
        <w:sz w:val="20"/>
        <w:szCs w:val="20"/>
      </w:rPr>
      <w:t>utility requirements</w:t>
    </w:r>
    <w:r w:rsidR="009B4FB2" w:rsidRPr="00FC2984">
      <w:rPr>
        <w:rFonts w:ascii="Arial" w:hAnsi="Arial" w:cs="Arial"/>
        <w:sz w:val="20"/>
        <w:szCs w:val="20"/>
      </w:rPr>
      <w:t xml:space="preserve"> and terms carefully </w:t>
    </w:r>
    <w:r w:rsidR="009B4FB2">
      <w:rPr>
        <w:rFonts w:ascii="Arial" w:hAnsi="Arial" w:cs="Arial"/>
        <w:sz w:val="20"/>
        <w:szCs w:val="20"/>
      </w:rPr>
      <w:t>prior to placing an order</w:t>
    </w:r>
    <w:r w:rsidR="009B4FB2" w:rsidRPr="00FC2984">
      <w:rPr>
        <w:rFonts w:ascii="Arial" w:hAnsi="Arial" w:cs="Arial"/>
        <w:sz w:val="20"/>
        <w:szCs w:val="20"/>
      </w:rPr>
      <w:t>.</w:t>
    </w:r>
  </w:p>
  <w:p w:rsidR="006B632C" w:rsidRPr="00FC2984" w:rsidRDefault="00F45B57" w:rsidP="0079550C">
    <w:pPr>
      <w:pStyle w:val="Footer"/>
      <w:tabs>
        <w:tab w:val="clear" w:pos="9360"/>
        <w:tab w:val="right" w:pos="10440"/>
      </w:tabs>
      <w:ind w:left="-900" w:right="-108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B57" w:rsidRDefault="00F45B57">
      <w:r>
        <w:separator/>
      </w:r>
    </w:p>
  </w:footnote>
  <w:footnote w:type="continuationSeparator" w:id="0">
    <w:p w:rsidR="00F45B57" w:rsidRDefault="00F45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CE" w:rsidRPr="00FC2984" w:rsidRDefault="00F45B57" w:rsidP="00DB6E98">
    <w:pPr>
      <w:pStyle w:val="Header"/>
      <w:tabs>
        <w:tab w:val="clear" w:pos="9360"/>
        <w:tab w:val="right" w:pos="10440"/>
      </w:tabs>
      <w:ind w:left="-900"/>
      <w:jc w:val="both"/>
      <w:rPr>
        <w:rFonts w:ascii="Arial" w:hAnsi="Arial" w:cs="Arial"/>
      </w:rPr>
    </w:pPr>
  </w:p>
  <w:p w:rsidR="00DB6E98" w:rsidRDefault="009B4FB2" w:rsidP="00DB6E98">
    <w:pPr>
      <w:ind w:left="-900" w:right="-1080"/>
      <w:jc w:val="both"/>
      <w:rPr>
        <w:rFonts w:ascii="Arial" w:hAnsi="Arial" w:cs="Arial"/>
        <w:b/>
        <w:noProof/>
        <w:color w:val="365F91" w:themeColor="accent1" w:themeShade="BF"/>
        <w:position w:val="22"/>
        <w:sz w:val="18"/>
        <w:szCs w:val="18"/>
      </w:rPr>
    </w:pPr>
    <w:r>
      <w:rPr>
        <w:rFonts w:ascii="Arial" w:hAnsi="Arial" w:cs="Arial"/>
        <w:b/>
        <w:noProof/>
        <w:color w:val="365F91" w:themeColor="accent1" w:themeShade="BF"/>
        <w:sz w:val="18"/>
        <w:szCs w:val="18"/>
      </w:rPr>
      <w:drawing>
        <wp:inline distT="0" distB="0" distL="0" distR="0">
          <wp:extent cx="1362456" cy="627888"/>
          <wp:effectExtent l="0" t="0" r="0" b="0"/>
          <wp:docPr id="2049" name="Avani Logo 2013 Regis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i Logo 2013 Registered.jpg"/>
                  <pic:cNvPicPr>
                    <a:picLocks noChangeAspect="1"/>
                  </pic:cNvPicPr>
                </pic:nvPicPr>
                <pic:blipFill>
                  <a:blip r:embed="rId1"/>
                  <a:stretch>
                    <a:fillRect/>
                  </a:stretch>
                </pic:blipFill>
                <pic:spPr>
                  <a:xfrm>
                    <a:off x="0" y="0"/>
                    <a:ext cx="1362456" cy="627888"/>
                  </a:xfrm>
                  <a:prstGeom prst="rect">
                    <a:avLst/>
                  </a:prstGeom>
                </pic:spPr>
              </pic:pic>
            </a:graphicData>
          </a:graphic>
        </wp:inline>
      </w:drawing>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r>
    <w:r>
      <w:rPr>
        <w:rFonts w:ascii="Arial" w:hAnsi="Arial" w:cs="Arial"/>
        <w:b/>
        <w:color w:val="365F91" w:themeColor="accent1" w:themeShade="BF"/>
        <w:sz w:val="18"/>
        <w:szCs w:val="18"/>
      </w:rPr>
      <w:tab/>
      <w:t xml:space="preserve">               </w:t>
    </w:r>
    <w:r w:rsidRPr="003C04DB">
      <w:rPr>
        <w:rFonts w:ascii="Arial" w:hAnsi="Arial" w:cs="Arial"/>
        <w:b/>
        <w:color w:val="365F91" w:themeColor="accent1" w:themeShade="BF"/>
        <w:position w:val="22"/>
        <w:sz w:val="18"/>
        <w:szCs w:val="18"/>
      </w:rPr>
      <w:t xml:space="preserve">Quote #:  </w:t>
    </w:r>
    <w:r w:rsidRPr="003C04DB">
      <w:rPr>
        <w:rFonts w:ascii="Arial" w:hAnsi="Arial" w:cs="Arial"/>
        <w:b/>
        <w:noProof/>
        <w:color w:val="365F91" w:themeColor="accent1" w:themeShade="BF"/>
        <w:position w:val="22"/>
        <w:sz w:val="18"/>
        <w:szCs w:val="18"/>
      </w:rPr>
      <w:t>AE-010924</w:t>
    </w:r>
  </w:p>
  <w:p w:rsidR="00DB6E98" w:rsidRPr="00DB6E98" w:rsidRDefault="00F45B57" w:rsidP="00DB6E98">
    <w:pPr>
      <w:ind w:left="-900" w:right="-1080"/>
      <w:jc w:val="both"/>
      <w:rPr>
        <w:rFonts w:ascii="Arial" w:hAnsi="Arial" w:cs="Arial"/>
        <w:b/>
        <w:noProof/>
        <w:color w:val="365F91" w:themeColor="accent1" w:themeShade="BF"/>
        <w:position w:val="2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F7" w:rsidRDefault="00F45B57" w:rsidP="00DC50F1">
    <w:pPr>
      <w:pStyle w:val="Header"/>
      <w:ind w:left="-1080"/>
    </w:pPr>
  </w:p>
  <w:p w:rsidR="00FE58F7" w:rsidRDefault="00F45B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12BF"/>
    <w:multiLevelType w:val="hybridMultilevel"/>
    <w:tmpl w:val="7DAEF6A0"/>
    <w:lvl w:ilvl="0" w:tplc="AB847A00">
      <w:start w:val="1"/>
      <w:numFmt w:val="decimal"/>
      <w:lvlText w:val="%1)"/>
      <w:lvlJc w:val="left"/>
      <w:pPr>
        <w:tabs>
          <w:tab w:val="num" w:pos="720"/>
        </w:tabs>
        <w:ind w:left="720" w:hanging="360"/>
      </w:pPr>
    </w:lvl>
    <w:lvl w:ilvl="1" w:tplc="DE32E144">
      <w:start w:val="1"/>
      <w:numFmt w:val="lowerLetter"/>
      <w:lvlText w:val="%2."/>
      <w:lvlJc w:val="left"/>
      <w:pPr>
        <w:tabs>
          <w:tab w:val="num" w:pos="1440"/>
        </w:tabs>
        <w:ind w:left="1440" w:hanging="360"/>
      </w:pPr>
    </w:lvl>
    <w:lvl w:ilvl="2" w:tplc="6F2EA4EC">
      <w:start w:val="1"/>
      <w:numFmt w:val="decimal"/>
      <w:lvlText w:val="%3."/>
      <w:lvlJc w:val="left"/>
      <w:pPr>
        <w:tabs>
          <w:tab w:val="num" w:pos="2160"/>
        </w:tabs>
        <w:ind w:left="2160" w:hanging="360"/>
      </w:pPr>
    </w:lvl>
    <w:lvl w:ilvl="3" w:tplc="98A693C2">
      <w:start w:val="1"/>
      <w:numFmt w:val="decimal"/>
      <w:lvlText w:val="%4."/>
      <w:lvlJc w:val="left"/>
      <w:pPr>
        <w:tabs>
          <w:tab w:val="num" w:pos="2880"/>
        </w:tabs>
        <w:ind w:left="2880" w:hanging="360"/>
      </w:pPr>
    </w:lvl>
    <w:lvl w:ilvl="4" w:tplc="13B8D270">
      <w:start w:val="1"/>
      <w:numFmt w:val="decimal"/>
      <w:lvlText w:val="%5."/>
      <w:lvlJc w:val="left"/>
      <w:pPr>
        <w:tabs>
          <w:tab w:val="num" w:pos="3600"/>
        </w:tabs>
        <w:ind w:left="3600" w:hanging="360"/>
      </w:pPr>
    </w:lvl>
    <w:lvl w:ilvl="5" w:tplc="B47C9C24">
      <w:start w:val="1"/>
      <w:numFmt w:val="decimal"/>
      <w:lvlText w:val="%6."/>
      <w:lvlJc w:val="left"/>
      <w:pPr>
        <w:tabs>
          <w:tab w:val="num" w:pos="4320"/>
        </w:tabs>
        <w:ind w:left="4320" w:hanging="360"/>
      </w:pPr>
    </w:lvl>
    <w:lvl w:ilvl="6" w:tplc="B5B0A4FE">
      <w:start w:val="1"/>
      <w:numFmt w:val="decimal"/>
      <w:lvlText w:val="%7."/>
      <w:lvlJc w:val="left"/>
      <w:pPr>
        <w:tabs>
          <w:tab w:val="num" w:pos="5040"/>
        </w:tabs>
        <w:ind w:left="5040" w:hanging="360"/>
      </w:pPr>
    </w:lvl>
    <w:lvl w:ilvl="7" w:tplc="4FC82DBE">
      <w:start w:val="1"/>
      <w:numFmt w:val="decimal"/>
      <w:lvlText w:val="%8."/>
      <w:lvlJc w:val="left"/>
      <w:pPr>
        <w:tabs>
          <w:tab w:val="num" w:pos="5760"/>
        </w:tabs>
        <w:ind w:left="5760" w:hanging="360"/>
      </w:pPr>
    </w:lvl>
    <w:lvl w:ilvl="8" w:tplc="1CE868BA">
      <w:start w:val="1"/>
      <w:numFmt w:val="decimal"/>
      <w:lvlText w:val="%9."/>
      <w:lvlJc w:val="left"/>
      <w:pPr>
        <w:tabs>
          <w:tab w:val="num" w:pos="6480"/>
        </w:tabs>
        <w:ind w:left="6480" w:hanging="360"/>
      </w:pPr>
    </w:lvl>
  </w:abstractNum>
  <w:abstractNum w:abstractNumId="1">
    <w:nsid w:val="1C8854FB"/>
    <w:multiLevelType w:val="hybridMultilevel"/>
    <w:tmpl w:val="14A6830E"/>
    <w:lvl w:ilvl="0" w:tplc="15E07F3E">
      <w:start w:val="1"/>
      <w:numFmt w:val="decimal"/>
      <w:lvlText w:val="%1)"/>
      <w:lvlJc w:val="left"/>
      <w:pPr>
        <w:ind w:left="1080" w:hanging="360"/>
      </w:pPr>
    </w:lvl>
    <w:lvl w:ilvl="1" w:tplc="CBFAC480">
      <w:start w:val="1"/>
      <w:numFmt w:val="lowerLetter"/>
      <w:lvlText w:val="%2."/>
      <w:lvlJc w:val="left"/>
      <w:pPr>
        <w:ind w:left="1800" w:hanging="360"/>
      </w:pPr>
    </w:lvl>
    <w:lvl w:ilvl="2" w:tplc="0A189540">
      <w:start w:val="1"/>
      <w:numFmt w:val="lowerRoman"/>
      <w:lvlText w:val="%3."/>
      <w:lvlJc w:val="right"/>
      <w:pPr>
        <w:ind w:left="2520" w:hanging="180"/>
      </w:pPr>
    </w:lvl>
    <w:lvl w:ilvl="3" w:tplc="1F044868">
      <w:start w:val="1"/>
      <w:numFmt w:val="decimal"/>
      <w:lvlText w:val="%4."/>
      <w:lvlJc w:val="left"/>
      <w:pPr>
        <w:ind w:left="3240" w:hanging="360"/>
      </w:pPr>
    </w:lvl>
    <w:lvl w:ilvl="4" w:tplc="0B061F9E">
      <w:start w:val="1"/>
      <w:numFmt w:val="lowerLetter"/>
      <w:lvlText w:val="%5."/>
      <w:lvlJc w:val="left"/>
      <w:pPr>
        <w:ind w:left="3960" w:hanging="360"/>
      </w:pPr>
    </w:lvl>
    <w:lvl w:ilvl="5" w:tplc="729C4B70">
      <w:start w:val="1"/>
      <w:numFmt w:val="lowerRoman"/>
      <w:lvlText w:val="%6."/>
      <w:lvlJc w:val="right"/>
      <w:pPr>
        <w:ind w:left="4680" w:hanging="180"/>
      </w:pPr>
    </w:lvl>
    <w:lvl w:ilvl="6" w:tplc="83BC68CC">
      <w:start w:val="1"/>
      <w:numFmt w:val="decimal"/>
      <w:lvlText w:val="%7."/>
      <w:lvlJc w:val="left"/>
      <w:pPr>
        <w:ind w:left="5400" w:hanging="360"/>
      </w:pPr>
    </w:lvl>
    <w:lvl w:ilvl="7" w:tplc="C1C067F6">
      <w:start w:val="1"/>
      <w:numFmt w:val="lowerLetter"/>
      <w:lvlText w:val="%8."/>
      <w:lvlJc w:val="left"/>
      <w:pPr>
        <w:ind w:left="6120" w:hanging="360"/>
      </w:pPr>
    </w:lvl>
    <w:lvl w:ilvl="8" w:tplc="9ED6E402">
      <w:start w:val="1"/>
      <w:numFmt w:val="lowerRoman"/>
      <w:lvlText w:val="%9."/>
      <w:lvlJc w:val="right"/>
      <w:pPr>
        <w:ind w:left="6840" w:hanging="180"/>
      </w:pPr>
    </w:lvl>
  </w:abstractNum>
  <w:abstractNum w:abstractNumId="2">
    <w:nsid w:val="1C8C702B"/>
    <w:multiLevelType w:val="hybridMultilevel"/>
    <w:tmpl w:val="14A6830E"/>
    <w:lvl w:ilvl="0" w:tplc="8B049BD4">
      <w:start w:val="1"/>
      <w:numFmt w:val="decimal"/>
      <w:lvlText w:val="%1)"/>
      <w:lvlJc w:val="left"/>
      <w:pPr>
        <w:ind w:left="1080" w:hanging="360"/>
      </w:pPr>
      <w:rPr>
        <w:rFonts w:hint="default"/>
      </w:rPr>
    </w:lvl>
    <w:lvl w:ilvl="1" w:tplc="B54A51AA">
      <w:start w:val="1"/>
      <w:numFmt w:val="lowerLetter"/>
      <w:lvlText w:val="%2."/>
      <w:lvlJc w:val="left"/>
      <w:pPr>
        <w:ind w:left="1800" w:hanging="360"/>
      </w:pPr>
    </w:lvl>
    <w:lvl w:ilvl="2" w:tplc="6A76A5DA" w:tentative="1">
      <w:start w:val="1"/>
      <w:numFmt w:val="lowerRoman"/>
      <w:lvlText w:val="%3."/>
      <w:lvlJc w:val="right"/>
      <w:pPr>
        <w:ind w:left="2520" w:hanging="180"/>
      </w:pPr>
    </w:lvl>
    <w:lvl w:ilvl="3" w:tplc="0CBCF8D8" w:tentative="1">
      <w:start w:val="1"/>
      <w:numFmt w:val="decimal"/>
      <w:lvlText w:val="%4."/>
      <w:lvlJc w:val="left"/>
      <w:pPr>
        <w:ind w:left="3240" w:hanging="360"/>
      </w:pPr>
    </w:lvl>
    <w:lvl w:ilvl="4" w:tplc="1DF6CDA4" w:tentative="1">
      <w:start w:val="1"/>
      <w:numFmt w:val="lowerLetter"/>
      <w:lvlText w:val="%5."/>
      <w:lvlJc w:val="left"/>
      <w:pPr>
        <w:ind w:left="3960" w:hanging="360"/>
      </w:pPr>
    </w:lvl>
    <w:lvl w:ilvl="5" w:tplc="CBA89E2C" w:tentative="1">
      <w:start w:val="1"/>
      <w:numFmt w:val="lowerRoman"/>
      <w:lvlText w:val="%6."/>
      <w:lvlJc w:val="right"/>
      <w:pPr>
        <w:ind w:left="4680" w:hanging="180"/>
      </w:pPr>
    </w:lvl>
    <w:lvl w:ilvl="6" w:tplc="864A654E" w:tentative="1">
      <w:start w:val="1"/>
      <w:numFmt w:val="decimal"/>
      <w:lvlText w:val="%7."/>
      <w:lvlJc w:val="left"/>
      <w:pPr>
        <w:ind w:left="5400" w:hanging="360"/>
      </w:pPr>
    </w:lvl>
    <w:lvl w:ilvl="7" w:tplc="F1724CF4" w:tentative="1">
      <w:start w:val="1"/>
      <w:numFmt w:val="lowerLetter"/>
      <w:lvlText w:val="%8."/>
      <w:lvlJc w:val="left"/>
      <w:pPr>
        <w:ind w:left="6120" w:hanging="360"/>
      </w:pPr>
    </w:lvl>
    <w:lvl w:ilvl="8" w:tplc="83749A1C" w:tentative="1">
      <w:start w:val="1"/>
      <w:numFmt w:val="lowerRoman"/>
      <w:lvlText w:val="%9."/>
      <w:lvlJc w:val="right"/>
      <w:pPr>
        <w:ind w:left="6840" w:hanging="180"/>
      </w:pPr>
    </w:lvl>
  </w:abstractNum>
  <w:abstractNum w:abstractNumId="3">
    <w:nsid w:val="29833956"/>
    <w:multiLevelType w:val="hybridMultilevel"/>
    <w:tmpl w:val="76AE77F4"/>
    <w:lvl w:ilvl="0" w:tplc="37E4A0DC">
      <w:start w:val="1"/>
      <w:numFmt w:val="decimal"/>
      <w:lvlText w:val="%1)"/>
      <w:lvlJc w:val="left"/>
      <w:pPr>
        <w:tabs>
          <w:tab w:val="num" w:pos="720"/>
        </w:tabs>
        <w:ind w:left="720" w:hanging="360"/>
      </w:pPr>
    </w:lvl>
    <w:lvl w:ilvl="1" w:tplc="9D3EB980">
      <w:start w:val="1"/>
      <w:numFmt w:val="decimal"/>
      <w:lvlText w:val="%2."/>
      <w:lvlJc w:val="left"/>
      <w:pPr>
        <w:tabs>
          <w:tab w:val="num" w:pos="1440"/>
        </w:tabs>
        <w:ind w:left="1440" w:hanging="360"/>
      </w:pPr>
    </w:lvl>
    <w:lvl w:ilvl="2" w:tplc="D86074D0">
      <w:start w:val="1"/>
      <w:numFmt w:val="decimal"/>
      <w:lvlText w:val="%3."/>
      <w:lvlJc w:val="left"/>
      <w:pPr>
        <w:tabs>
          <w:tab w:val="num" w:pos="2160"/>
        </w:tabs>
        <w:ind w:left="2160" w:hanging="360"/>
      </w:pPr>
    </w:lvl>
    <w:lvl w:ilvl="3" w:tplc="B532B29C">
      <w:start w:val="1"/>
      <w:numFmt w:val="decimal"/>
      <w:lvlText w:val="%4."/>
      <w:lvlJc w:val="left"/>
      <w:pPr>
        <w:tabs>
          <w:tab w:val="num" w:pos="2880"/>
        </w:tabs>
        <w:ind w:left="2880" w:hanging="360"/>
      </w:pPr>
    </w:lvl>
    <w:lvl w:ilvl="4" w:tplc="B5F054DA">
      <w:start w:val="1"/>
      <w:numFmt w:val="decimal"/>
      <w:lvlText w:val="%5."/>
      <w:lvlJc w:val="left"/>
      <w:pPr>
        <w:tabs>
          <w:tab w:val="num" w:pos="3600"/>
        </w:tabs>
        <w:ind w:left="3600" w:hanging="360"/>
      </w:pPr>
    </w:lvl>
    <w:lvl w:ilvl="5" w:tplc="8FC88E5A">
      <w:start w:val="1"/>
      <w:numFmt w:val="decimal"/>
      <w:lvlText w:val="%6."/>
      <w:lvlJc w:val="left"/>
      <w:pPr>
        <w:tabs>
          <w:tab w:val="num" w:pos="4320"/>
        </w:tabs>
        <w:ind w:left="4320" w:hanging="360"/>
      </w:pPr>
    </w:lvl>
    <w:lvl w:ilvl="6" w:tplc="923ED764">
      <w:start w:val="1"/>
      <w:numFmt w:val="decimal"/>
      <w:lvlText w:val="%7."/>
      <w:lvlJc w:val="left"/>
      <w:pPr>
        <w:tabs>
          <w:tab w:val="num" w:pos="5040"/>
        </w:tabs>
        <w:ind w:left="5040" w:hanging="360"/>
      </w:pPr>
    </w:lvl>
    <w:lvl w:ilvl="7" w:tplc="B17673C2">
      <w:start w:val="1"/>
      <w:numFmt w:val="decimal"/>
      <w:lvlText w:val="%8."/>
      <w:lvlJc w:val="left"/>
      <w:pPr>
        <w:tabs>
          <w:tab w:val="num" w:pos="5760"/>
        </w:tabs>
        <w:ind w:left="5760" w:hanging="360"/>
      </w:pPr>
    </w:lvl>
    <w:lvl w:ilvl="8" w:tplc="48484D22">
      <w:start w:val="1"/>
      <w:numFmt w:val="decimal"/>
      <w:lvlText w:val="%9."/>
      <w:lvlJc w:val="left"/>
      <w:pPr>
        <w:tabs>
          <w:tab w:val="num" w:pos="6480"/>
        </w:tabs>
        <w:ind w:left="6480" w:hanging="360"/>
      </w:pPr>
    </w:lvl>
  </w:abstractNum>
  <w:abstractNum w:abstractNumId="4">
    <w:nsid w:val="2998603E"/>
    <w:multiLevelType w:val="hybridMultilevel"/>
    <w:tmpl w:val="8A62663E"/>
    <w:lvl w:ilvl="0" w:tplc="0874CBA4">
      <w:start w:val="1"/>
      <w:numFmt w:val="decimal"/>
      <w:lvlText w:val="%1)"/>
      <w:lvlJc w:val="left"/>
      <w:pPr>
        <w:ind w:left="1080" w:hanging="360"/>
      </w:pPr>
      <w:rPr>
        <w:rFonts w:hint="default"/>
      </w:rPr>
    </w:lvl>
    <w:lvl w:ilvl="1" w:tplc="F16C72E4">
      <w:start w:val="1"/>
      <w:numFmt w:val="lowerLetter"/>
      <w:lvlText w:val="%2."/>
      <w:lvlJc w:val="left"/>
      <w:pPr>
        <w:ind w:left="1800" w:hanging="360"/>
      </w:pPr>
    </w:lvl>
    <w:lvl w:ilvl="2" w:tplc="1206CD78" w:tentative="1">
      <w:start w:val="1"/>
      <w:numFmt w:val="lowerRoman"/>
      <w:lvlText w:val="%3."/>
      <w:lvlJc w:val="right"/>
      <w:pPr>
        <w:ind w:left="2520" w:hanging="180"/>
      </w:pPr>
    </w:lvl>
    <w:lvl w:ilvl="3" w:tplc="17EE5D2A" w:tentative="1">
      <w:start w:val="1"/>
      <w:numFmt w:val="decimal"/>
      <w:lvlText w:val="%4."/>
      <w:lvlJc w:val="left"/>
      <w:pPr>
        <w:ind w:left="3240" w:hanging="360"/>
      </w:pPr>
    </w:lvl>
    <w:lvl w:ilvl="4" w:tplc="9656E5CE" w:tentative="1">
      <w:start w:val="1"/>
      <w:numFmt w:val="lowerLetter"/>
      <w:lvlText w:val="%5."/>
      <w:lvlJc w:val="left"/>
      <w:pPr>
        <w:ind w:left="3960" w:hanging="360"/>
      </w:pPr>
    </w:lvl>
    <w:lvl w:ilvl="5" w:tplc="A926C680" w:tentative="1">
      <w:start w:val="1"/>
      <w:numFmt w:val="lowerRoman"/>
      <w:lvlText w:val="%6."/>
      <w:lvlJc w:val="right"/>
      <w:pPr>
        <w:ind w:left="4680" w:hanging="180"/>
      </w:pPr>
    </w:lvl>
    <w:lvl w:ilvl="6" w:tplc="9C7E3B82" w:tentative="1">
      <w:start w:val="1"/>
      <w:numFmt w:val="decimal"/>
      <w:lvlText w:val="%7."/>
      <w:lvlJc w:val="left"/>
      <w:pPr>
        <w:ind w:left="5400" w:hanging="360"/>
      </w:pPr>
    </w:lvl>
    <w:lvl w:ilvl="7" w:tplc="7366AC04" w:tentative="1">
      <w:start w:val="1"/>
      <w:numFmt w:val="lowerLetter"/>
      <w:lvlText w:val="%8."/>
      <w:lvlJc w:val="left"/>
      <w:pPr>
        <w:ind w:left="6120" w:hanging="360"/>
      </w:pPr>
    </w:lvl>
    <w:lvl w:ilvl="8" w:tplc="A6B4F346" w:tentative="1">
      <w:start w:val="1"/>
      <w:numFmt w:val="lowerRoman"/>
      <w:lvlText w:val="%9."/>
      <w:lvlJc w:val="right"/>
      <w:pPr>
        <w:ind w:left="6840" w:hanging="180"/>
      </w:pPr>
    </w:lvl>
  </w:abstractNum>
  <w:abstractNum w:abstractNumId="5">
    <w:nsid w:val="2DCB72B5"/>
    <w:multiLevelType w:val="hybridMultilevel"/>
    <w:tmpl w:val="388E1F1C"/>
    <w:lvl w:ilvl="0" w:tplc="C71AE4A0">
      <w:start w:val="1"/>
      <w:numFmt w:val="decimal"/>
      <w:lvlText w:val="%1)"/>
      <w:lvlJc w:val="left"/>
      <w:pPr>
        <w:tabs>
          <w:tab w:val="num" w:pos="720"/>
        </w:tabs>
        <w:ind w:left="720" w:hanging="360"/>
      </w:pPr>
    </w:lvl>
    <w:lvl w:ilvl="1" w:tplc="65B09C48">
      <w:start w:val="1"/>
      <w:numFmt w:val="decimal"/>
      <w:lvlText w:val="%2."/>
      <w:lvlJc w:val="left"/>
      <w:pPr>
        <w:tabs>
          <w:tab w:val="num" w:pos="1440"/>
        </w:tabs>
        <w:ind w:left="1440" w:hanging="360"/>
      </w:pPr>
    </w:lvl>
    <w:lvl w:ilvl="2" w:tplc="2188B268">
      <w:start w:val="1"/>
      <w:numFmt w:val="decimal"/>
      <w:lvlText w:val="%3."/>
      <w:lvlJc w:val="left"/>
      <w:pPr>
        <w:tabs>
          <w:tab w:val="num" w:pos="2160"/>
        </w:tabs>
        <w:ind w:left="2160" w:hanging="360"/>
      </w:pPr>
    </w:lvl>
    <w:lvl w:ilvl="3" w:tplc="E13EA266">
      <w:start w:val="1"/>
      <w:numFmt w:val="decimal"/>
      <w:lvlText w:val="%4."/>
      <w:lvlJc w:val="left"/>
      <w:pPr>
        <w:tabs>
          <w:tab w:val="num" w:pos="2880"/>
        </w:tabs>
        <w:ind w:left="2880" w:hanging="360"/>
      </w:pPr>
    </w:lvl>
    <w:lvl w:ilvl="4" w:tplc="99D86682">
      <w:start w:val="1"/>
      <w:numFmt w:val="decimal"/>
      <w:lvlText w:val="%5."/>
      <w:lvlJc w:val="left"/>
      <w:pPr>
        <w:tabs>
          <w:tab w:val="num" w:pos="3600"/>
        </w:tabs>
        <w:ind w:left="3600" w:hanging="360"/>
      </w:pPr>
    </w:lvl>
    <w:lvl w:ilvl="5" w:tplc="F8EAF314">
      <w:start w:val="1"/>
      <w:numFmt w:val="decimal"/>
      <w:lvlText w:val="%6."/>
      <w:lvlJc w:val="left"/>
      <w:pPr>
        <w:tabs>
          <w:tab w:val="num" w:pos="4320"/>
        </w:tabs>
        <w:ind w:left="4320" w:hanging="360"/>
      </w:pPr>
    </w:lvl>
    <w:lvl w:ilvl="6" w:tplc="ED56BFE6">
      <w:start w:val="1"/>
      <w:numFmt w:val="decimal"/>
      <w:lvlText w:val="%7."/>
      <w:lvlJc w:val="left"/>
      <w:pPr>
        <w:tabs>
          <w:tab w:val="num" w:pos="5040"/>
        </w:tabs>
        <w:ind w:left="5040" w:hanging="360"/>
      </w:pPr>
    </w:lvl>
    <w:lvl w:ilvl="7" w:tplc="4CFE17D2">
      <w:start w:val="1"/>
      <w:numFmt w:val="decimal"/>
      <w:lvlText w:val="%8."/>
      <w:lvlJc w:val="left"/>
      <w:pPr>
        <w:tabs>
          <w:tab w:val="num" w:pos="5760"/>
        </w:tabs>
        <w:ind w:left="5760" w:hanging="360"/>
      </w:pPr>
    </w:lvl>
    <w:lvl w:ilvl="8" w:tplc="46AA4A02">
      <w:start w:val="1"/>
      <w:numFmt w:val="decimal"/>
      <w:lvlText w:val="%9."/>
      <w:lvlJc w:val="left"/>
      <w:pPr>
        <w:tabs>
          <w:tab w:val="num" w:pos="6480"/>
        </w:tabs>
        <w:ind w:left="6480" w:hanging="360"/>
      </w:pPr>
    </w:lvl>
  </w:abstractNum>
  <w:abstractNum w:abstractNumId="6">
    <w:nsid w:val="41604803"/>
    <w:multiLevelType w:val="hybridMultilevel"/>
    <w:tmpl w:val="E4566170"/>
    <w:lvl w:ilvl="0" w:tplc="ABC087E6">
      <w:start w:val="1"/>
      <w:numFmt w:val="decimal"/>
      <w:lvlText w:val="%1)"/>
      <w:lvlJc w:val="left"/>
      <w:pPr>
        <w:tabs>
          <w:tab w:val="num" w:pos="1080"/>
        </w:tabs>
        <w:ind w:left="1080" w:hanging="360"/>
      </w:pPr>
    </w:lvl>
    <w:lvl w:ilvl="1" w:tplc="F07AFE28">
      <w:start w:val="1"/>
      <w:numFmt w:val="decimal"/>
      <w:lvlText w:val="%2."/>
      <w:lvlJc w:val="left"/>
      <w:pPr>
        <w:tabs>
          <w:tab w:val="num" w:pos="1440"/>
        </w:tabs>
        <w:ind w:left="1440" w:hanging="360"/>
      </w:pPr>
    </w:lvl>
    <w:lvl w:ilvl="2" w:tplc="07386420">
      <w:start w:val="1"/>
      <w:numFmt w:val="decimal"/>
      <w:lvlText w:val="%3."/>
      <w:lvlJc w:val="left"/>
      <w:pPr>
        <w:tabs>
          <w:tab w:val="num" w:pos="2160"/>
        </w:tabs>
        <w:ind w:left="2160" w:hanging="360"/>
      </w:pPr>
    </w:lvl>
    <w:lvl w:ilvl="3" w:tplc="9C1A0A3C">
      <w:start w:val="1"/>
      <w:numFmt w:val="decimal"/>
      <w:lvlText w:val="%4."/>
      <w:lvlJc w:val="left"/>
      <w:pPr>
        <w:tabs>
          <w:tab w:val="num" w:pos="2880"/>
        </w:tabs>
        <w:ind w:left="2880" w:hanging="360"/>
      </w:pPr>
    </w:lvl>
    <w:lvl w:ilvl="4" w:tplc="FA16E9E4">
      <w:start w:val="1"/>
      <w:numFmt w:val="decimal"/>
      <w:lvlText w:val="%5."/>
      <w:lvlJc w:val="left"/>
      <w:pPr>
        <w:tabs>
          <w:tab w:val="num" w:pos="3600"/>
        </w:tabs>
        <w:ind w:left="3600" w:hanging="360"/>
      </w:pPr>
    </w:lvl>
    <w:lvl w:ilvl="5" w:tplc="6A40A570">
      <w:start w:val="1"/>
      <w:numFmt w:val="decimal"/>
      <w:lvlText w:val="%6."/>
      <w:lvlJc w:val="left"/>
      <w:pPr>
        <w:tabs>
          <w:tab w:val="num" w:pos="4320"/>
        </w:tabs>
        <w:ind w:left="4320" w:hanging="360"/>
      </w:pPr>
    </w:lvl>
    <w:lvl w:ilvl="6" w:tplc="233E6E52">
      <w:start w:val="1"/>
      <w:numFmt w:val="decimal"/>
      <w:lvlText w:val="%7."/>
      <w:lvlJc w:val="left"/>
      <w:pPr>
        <w:tabs>
          <w:tab w:val="num" w:pos="5040"/>
        </w:tabs>
        <w:ind w:left="5040" w:hanging="360"/>
      </w:pPr>
    </w:lvl>
    <w:lvl w:ilvl="7" w:tplc="A416932A">
      <w:start w:val="1"/>
      <w:numFmt w:val="decimal"/>
      <w:lvlText w:val="%8."/>
      <w:lvlJc w:val="left"/>
      <w:pPr>
        <w:tabs>
          <w:tab w:val="num" w:pos="5760"/>
        </w:tabs>
        <w:ind w:left="5760" w:hanging="360"/>
      </w:pPr>
    </w:lvl>
    <w:lvl w:ilvl="8" w:tplc="50FEBA1A">
      <w:start w:val="1"/>
      <w:numFmt w:val="decimal"/>
      <w:lvlText w:val="%9."/>
      <w:lvlJc w:val="left"/>
      <w:pPr>
        <w:tabs>
          <w:tab w:val="num" w:pos="6480"/>
        </w:tabs>
        <w:ind w:left="6480" w:hanging="360"/>
      </w:pPr>
    </w:lvl>
  </w:abstractNum>
  <w:abstractNum w:abstractNumId="7">
    <w:nsid w:val="5F3B24BB"/>
    <w:multiLevelType w:val="hybridMultilevel"/>
    <w:tmpl w:val="B27CC716"/>
    <w:lvl w:ilvl="0" w:tplc="F49CAB0E">
      <w:start w:val="1"/>
      <w:numFmt w:val="bullet"/>
      <w:lvlText w:val=""/>
      <w:lvlJc w:val="left"/>
      <w:pPr>
        <w:ind w:left="1080" w:hanging="360"/>
      </w:pPr>
      <w:rPr>
        <w:rFonts w:ascii="Symbol" w:hAnsi="Symbol" w:hint="default"/>
      </w:rPr>
    </w:lvl>
    <w:lvl w:ilvl="1" w:tplc="BEAC7954">
      <w:start w:val="1"/>
      <w:numFmt w:val="lowerLetter"/>
      <w:lvlText w:val="%2."/>
      <w:lvlJc w:val="left"/>
      <w:pPr>
        <w:ind w:left="1800" w:hanging="360"/>
      </w:pPr>
    </w:lvl>
    <w:lvl w:ilvl="2" w:tplc="0D68A20A" w:tentative="1">
      <w:start w:val="1"/>
      <w:numFmt w:val="lowerRoman"/>
      <w:lvlText w:val="%3."/>
      <w:lvlJc w:val="right"/>
      <w:pPr>
        <w:ind w:left="2520" w:hanging="180"/>
      </w:pPr>
    </w:lvl>
    <w:lvl w:ilvl="3" w:tplc="E24E4A88" w:tentative="1">
      <w:start w:val="1"/>
      <w:numFmt w:val="decimal"/>
      <w:lvlText w:val="%4."/>
      <w:lvlJc w:val="left"/>
      <w:pPr>
        <w:ind w:left="3240" w:hanging="360"/>
      </w:pPr>
    </w:lvl>
    <w:lvl w:ilvl="4" w:tplc="AB7C5F0E" w:tentative="1">
      <w:start w:val="1"/>
      <w:numFmt w:val="lowerLetter"/>
      <w:lvlText w:val="%5."/>
      <w:lvlJc w:val="left"/>
      <w:pPr>
        <w:ind w:left="3960" w:hanging="360"/>
      </w:pPr>
    </w:lvl>
    <w:lvl w:ilvl="5" w:tplc="35381262" w:tentative="1">
      <w:start w:val="1"/>
      <w:numFmt w:val="lowerRoman"/>
      <w:lvlText w:val="%6."/>
      <w:lvlJc w:val="right"/>
      <w:pPr>
        <w:ind w:left="4680" w:hanging="180"/>
      </w:pPr>
    </w:lvl>
    <w:lvl w:ilvl="6" w:tplc="B58ADC4A" w:tentative="1">
      <w:start w:val="1"/>
      <w:numFmt w:val="decimal"/>
      <w:lvlText w:val="%7."/>
      <w:lvlJc w:val="left"/>
      <w:pPr>
        <w:ind w:left="5400" w:hanging="360"/>
      </w:pPr>
    </w:lvl>
    <w:lvl w:ilvl="7" w:tplc="BB901658" w:tentative="1">
      <w:start w:val="1"/>
      <w:numFmt w:val="lowerLetter"/>
      <w:lvlText w:val="%8."/>
      <w:lvlJc w:val="left"/>
      <w:pPr>
        <w:ind w:left="6120" w:hanging="360"/>
      </w:pPr>
    </w:lvl>
    <w:lvl w:ilvl="8" w:tplc="AFC6E3EC" w:tentative="1">
      <w:start w:val="1"/>
      <w:numFmt w:val="lowerRoman"/>
      <w:lvlText w:val="%9."/>
      <w:lvlJc w:val="right"/>
      <w:pPr>
        <w:ind w:left="6840" w:hanging="180"/>
      </w:pPr>
    </w:lvl>
  </w:abstractNum>
  <w:abstractNum w:abstractNumId="8">
    <w:nsid w:val="62EF2471"/>
    <w:multiLevelType w:val="hybridMultilevel"/>
    <w:tmpl w:val="8E80550C"/>
    <w:lvl w:ilvl="0" w:tplc="485A16D2">
      <w:start w:val="1"/>
      <w:numFmt w:val="decimal"/>
      <w:lvlText w:val="%1)"/>
      <w:lvlJc w:val="left"/>
      <w:pPr>
        <w:ind w:left="1080" w:hanging="360"/>
      </w:pPr>
      <w:rPr>
        <w:rFonts w:hint="default"/>
      </w:rPr>
    </w:lvl>
    <w:lvl w:ilvl="1" w:tplc="B9E87B14" w:tentative="1">
      <w:start w:val="1"/>
      <w:numFmt w:val="lowerLetter"/>
      <w:lvlText w:val="%2."/>
      <w:lvlJc w:val="left"/>
      <w:pPr>
        <w:ind w:left="1800" w:hanging="360"/>
      </w:pPr>
    </w:lvl>
    <w:lvl w:ilvl="2" w:tplc="35EC16C8" w:tentative="1">
      <w:start w:val="1"/>
      <w:numFmt w:val="lowerRoman"/>
      <w:lvlText w:val="%3."/>
      <w:lvlJc w:val="right"/>
      <w:pPr>
        <w:ind w:left="2520" w:hanging="180"/>
      </w:pPr>
    </w:lvl>
    <w:lvl w:ilvl="3" w:tplc="46C8E1DE" w:tentative="1">
      <w:start w:val="1"/>
      <w:numFmt w:val="decimal"/>
      <w:lvlText w:val="%4."/>
      <w:lvlJc w:val="left"/>
      <w:pPr>
        <w:ind w:left="3240" w:hanging="360"/>
      </w:pPr>
    </w:lvl>
    <w:lvl w:ilvl="4" w:tplc="A298150E" w:tentative="1">
      <w:start w:val="1"/>
      <w:numFmt w:val="lowerLetter"/>
      <w:lvlText w:val="%5."/>
      <w:lvlJc w:val="left"/>
      <w:pPr>
        <w:ind w:left="3960" w:hanging="360"/>
      </w:pPr>
    </w:lvl>
    <w:lvl w:ilvl="5" w:tplc="343E9F74" w:tentative="1">
      <w:start w:val="1"/>
      <w:numFmt w:val="lowerRoman"/>
      <w:lvlText w:val="%6."/>
      <w:lvlJc w:val="right"/>
      <w:pPr>
        <w:ind w:left="4680" w:hanging="180"/>
      </w:pPr>
    </w:lvl>
    <w:lvl w:ilvl="6" w:tplc="BC9C29F2" w:tentative="1">
      <w:start w:val="1"/>
      <w:numFmt w:val="decimal"/>
      <w:lvlText w:val="%7."/>
      <w:lvlJc w:val="left"/>
      <w:pPr>
        <w:ind w:left="5400" w:hanging="360"/>
      </w:pPr>
    </w:lvl>
    <w:lvl w:ilvl="7" w:tplc="9CEEF82A" w:tentative="1">
      <w:start w:val="1"/>
      <w:numFmt w:val="lowerLetter"/>
      <w:lvlText w:val="%8."/>
      <w:lvlJc w:val="left"/>
      <w:pPr>
        <w:ind w:left="6120" w:hanging="360"/>
      </w:pPr>
    </w:lvl>
    <w:lvl w:ilvl="8" w:tplc="FD6A9964" w:tentative="1">
      <w:start w:val="1"/>
      <w:numFmt w:val="lowerRoman"/>
      <w:lvlText w:val="%9."/>
      <w:lvlJc w:val="right"/>
      <w:pPr>
        <w:ind w:left="6840" w:hanging="180"/>
      </w:pPr>
    </w:lvl>
  </w:abstractNum>
  <w:abstractNum w:abstractNumId="9">
    <w:nsid w:val="76295A90"/>
    <w:multiLevelType w:val="hybridMultilevel"/>
    <w:tmpl w:val="CC486C26"/>
    <w:lvl w:ilvl="0" w:tplc="2FD67CCE">
      <w:start w:val="1"/>
      <w:numFmt w:val="decimal"/>
      <w:lvlText w:val="%1)"/>
      <w:lvlJc w:val="left"/>
      <w:pPr>
        <w:ind w:left="720" w:hanging="360"/>
      </w:pPr>
    </w:lvl>
    <w:lvl w:ilvl="1" w:tplc="46FE0928">
      <w:start w:val="1"/>
      <w:numFmt w:val="lowerLetter"/>
      <w:lvlText w:val="%2."/>
      <w:lvlJc w:val="left"/>
      <w:pPr>
        <w:ind w:left="1440" w:hanging="360"/>
      </w:pPr>
    </w:lvl>
    <w:lvl w:ilvl="2" w:tplc="8D6251E6">
      <w:start w:val="1"/>
      <w:numFmt w:val="lowerRoman"/>
      <w:lvlText w:val="%3."/>
      <w:lvlJc w:val="right"/>
      <w:pPr>
        <w:ind w:left="2160" w:hanging="180"/>
      </w:pPr>
    </w:lvl>
    <w:lvl w:ilvl="3" w:tplc="55BA23AE">
      <w:start w:val="1"/>
      <w:numFmt w:val="decimal"/>
      <w:lvlText w:val="%4."/>
      <w:lvlJc w:val="left"/>
      <w:pPr>
        <w:ind w:left="2880" w:hanging="360"/>
      </w:pPr>
    </w:lvl>
    <w:lvl w:ilvl="4" w:tplc="37EA6106">
      <w:start w:val="1"/>
      <w:numFmt w:val="lowerLetter"/>
      <w:lvlText w:val="%5."/>
      <w:lvlJc w:val="left"/>
      <w:pPr>
        <w:ind w:left="3600" w:hanging="360"/>
      </w:pPr>
    </w:lvl>
    <w:lvl w:ilvl="5" w:tplc="B0401508">
      <w:start w:val="1"/>
      <w:numFmt w:val="lowerRoman"/>
      <w:lvlText w:val="%6."/>
      <w:lvlJc w:val="right"/>
      <w:pPr>
        <w:ind w:left="4320" w:hanging="180"/>
      </w:pPr>
    </w:lvl>
    <w:lvl w:ilvl="6" w:tplc="42701EFE">
      <w:start w:val="1"/>
      <w:numFmt w:val="decimal"/>
      <w:lvlText w:val="%7."/>
      <w:lvlJc w:val="left"/>
      <w:pPr>
        <w:ind w:left="5040" w:hanging="360"/>
      </w:pPr>
    </w:lvl>
    <w:lvl w:ilvl="7" w:tplc="53D43D98">
      <w:start w:val="1"/>
      <w:numFmt w:val="lowerLetter"/>
      <w:lvlText w:val="%8."/>
      <w:lvlJc w:val="left"/>
      <w:pPr>
        <w:ind w:left="5760" w:hanging="360"/>
      </w:pPr>
    </w:lvl>
    <w:lvl w:ilvl="8" w:tplc="7A324B58">
      <w:start w:val="1"/>
      <w:numFmt w:val="lowerRoman"/>
      <w:lvlText w:val="%9."/>
      <w:lvlJc w:val="right"/>
      <w:pPr>
        <w:ind w:left="6480" w:hanging="180"/>
      </w:pPr>
    </w:lvl>
  </w:abstractNum>
  <w:abstractNum w:abstractNumId="10">
    <w:nsid w:val="7BFA0AB2"/>
    <w:multiLevelType w:val="hybridMultilevel"/>
    <w:tmpl w:val="8E80550C"/>
    <w:lvl w:ilvl="0" w:tplc="2892E0AE">
      <w:start w:val="1"/>
      <w:numFmt w:val="decimal"/>
      <w:lvlText w:val="%1)"/>
      <w:lvlJc w:val="left"/>
      <w:pPr>
        <w:ind w:left="1080" w:hanging="360"/>
      </w:pPr>
      <w:rPr>
        <w:rFonts w:hint="default"/>
      </w:rPr>
    </w:lvl>
    <w:lvl w:ilvl="1" w:tplc="12583CD0" w:tentative="1">
      <w:start w:val="1"/>
      <w:numFmt w:val="lowerLetter"/>
      <w:lvlText w:val="%2."/>
      <w:lvlJc w:val="left"/>
      <w:pPr>
        <w:ind w:left="1800" w:hanging="360"/>
      </w:pPr>
    </w:lvl>
    <w:lvl w:ilvl="2" w:tplc="6F4EA776" w:tentative="1">
      <w:start w:val="1"/>
      <w:numFmt w:val="lowerRoman"/>
      <w:lvlText w:val="%3."/>
      <w:lvlJc w:val="right"/>
      <w:pPr>
        <w:ind w:left="2520" w:hanging="180"/>
      </w:pPr>
    </w:lvl>
    <w:lvl w:ilvl="3" w:tplc="C5AC10FA" w:tentative="1">
      <w:start w:val="1"/>
      <w:numFmt w:val="decimal"/>
      <w:lvlText w:val="%4."/>
      <w:lvlJc w:val="left"/>
      <w:pPr>
        <w:ind w:left="3240" w:hanging="360"/>
      </w:pPr>
    </w:lvl>
    <w:lvl w:ilvl="4" w:tplc="93304730" w:tentative="1">
      <w:start w:val="1"/>
      <w:numFmt w:val="lowerLetter"/>
      <w:lvlText w:val="%5."/>
      <w:lvlJc w:val="left"/>
      <w:pPr>
        <w:ind w:left="3960" w:hanging="360"/>
      </w:pPr>
    </w:lvl>
    <w:lvl w:ilvl="5" w:tplc="67407BF6" w:tentative="1">
      <w:start w:val="1"/>
      <w:numFmt w:val="lowerRoman"/>
      <w:lvlText w:val="%6."/>
      <w:lvlJc w:val="right"/>
      <w:pPr>
        <w:ind w:left="4680" w:hanging="180"/>
      </w:pPr>
    </w:lvl>
    <w:lvl w:ilvl="6" w:tplc="2FE617EE" w:tentative="1">
      <w:start w:val="1"/>
      <w:numFmt w:val="decimal"/>
      <w:lvlText w:val="%7."/>
      <w:lvlJc w:val="left"/>
      <w:pPr>
        <w:ind w:left="5400" w:hanging="360"/>
      </w:pPr>
    </w:lvl>
    <w:lvl w:ilvl="7" w:tplc="88E677CE" w:tentative="1">
      <w:start w:val="1"/>
      <w:numFmt w:val="lowerLetter"/>
      <w:lvlText w:val="%8."/>
      <w:lvlJc w:val="left"/>
      <w:pPr>
        <w:ind w:left="6120" w:hanging="360"/>
      </w:pPr>
    </w:lvl>
    <w:lvl w:ilvl="8" w:tplc="952885B2"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59B"/>
    <w:rsid w:val="00026538"/>
    <w:rsid w:val="00176F63"/>
    <w:rsid w:val="0020455E"/>
    <w:rsid w:val="00295C23"/>
    <w:rsid w:val="002B78E5"/>
    <w:rsid w:val="002F0E21"/>
    <w:rsid w:val="00390CF8"/>
    <w:rsid w:val="004141CB"/>
    <w:rsid w:val="00453F58"/>
    <w:rsid w:val="004776EF"/>
    <w:rsid w:val="004A3BF5"/>
    <w:rsid w:val="004F0539"/>
    <w:rsid w:val="0050618F"/>
    <w:rsid w:val="00566330"/>
    <w:rsid w:val="00630929"/>
    <w:rsid w:val="00666BC6"/>
    <w:rsid w:val="00687561"/>
    <w:rsid w:val="00737AA0"/>
    <w:rsid w:val="007710C9"/>
    <w:rsid w:val="007E50BA"/>
    <w:rsid w:val="007E7564"/>
    <w:rsid w:val="008B54D1"/>
    <w:rsid w:val="00901C4A"/>
    <w:rsid w:val="009B4FB2"/>
    <w:rsid w:val="009D0801"/>
    <w:rsid w:val="009E559B"/>
    <w:rsid w:val="00A163A5"/>
    <w:rsid w:val="00A66307"/>
    <w:rsid w:val="00AA389C"/>
    <w:rsid w:val="00AC0C54"/>
    <w:rsid w:val="00B46B4B"/>
    <w:rsid w:val="00B47734"/>
    <w:rsid w:val="00BA7D6F"/>
    <w:rsid w:val="00D3291D"/>
    <w:rsid w:val="00D835A6"/>
    <w:rsid w:val="00DD16DD"/>
    <w:rsid w:val="00DF61B2"/>
    <w:rsid w:val="00E1119F"/>
    <w:rsid w:val="00E44500"/>
    <w:rsid w:val="00F4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7A0"/>
    <w:pPr>
      <w:spacing w:after="0" w:line="240" w:lineRule="auto"/>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0541E3"/>
    <w:pPr>
      <w:keepNext/>
      <w:keepLines/>
      <w:spacing w:before="480"/>
      <w:outlineLvl w:val="0"/>
    </w:pPr>
    <w:rPr>
      <w:rFonts w:ascii="Cambria" w:hAnsi="Cambria"/>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A0"/>
    <w:rPr>
      <w:rFonts w:ascii="Tahoma" w:hAnsi="Tahoma" w:cs="Tahoma"/>
      <w:sz w:val="16"/>
      <w:szCs w:val="16"/>
    </w:rPr>
  </w:style>
  <w:style w:type="character" w:customStyle="1" w:styleId="BalloonTextChar">
    <w:name w:val="Balloon Text Char"/>
    <w:basedOn w:val="DefaultParagraphFont"/>
    <w:link w:val="BalloonText"/>
    <w:uiPriority w:val="99"/>
    <w:semiHidden/>
    <w:rsid w:val="00B617A0"/>
    <w:rPr>
      <w:rFonts w:ascii="Tahoma" w:eastAsia="Times New Roman" w:hAnsi="Tahoma" w:cs="Tahoma"/>
      <w:sz w:val="16"/>
      <w:szCs w:val="16"/>
    </w:rPr>
  </w:style>
  <w:style w:type="paragraph" w:styleId="Header">
    <w:name w:val="header"/>
    <w:basedOn w:val="Normal"/>
    <w:link w:val="HeaderChar"/>
    <w:uiPriority w:val="99"/>
    <w:unhideWhenUsed/>
    <w:rsid w:val="000541E3"/>
    <w:pPr>
      <w:tabs>
        <w:tab w:val="center" w:pos="4680"/>
        <w:tab w:val="right" w:pos="9360"/>
      </w:tabs>
    </w:pPr>
  </w:style>
  <w:style w:type="character" w:customStyle="1" w:styleId="HeaderChar">
    <w:name w:val="Header Char"/>
    <w:basedOn w:val="DefaultParagraphFont"/>
    <w:link w:val="Header"/>
    <w:uiPriority w:val="99"/>
    <w:rsid w:val="000541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41E3"/>
    <w:pPr>
      <w:tabs>
        <w:tab w:val="center" w:pos="4680"/>
        <w:tab w:val="right" w:pos="9360"/>
      </w:tabs>
    </w:pPr>
  </w:style>
  <w:style w:type="character" w:customStyle="1" w:styleId="FooterChar">
    <w:name w:val="Footer Char"/>
    <w:basedOn w:val="DefaultParagraphFont"/>
    <w:link w:val="Footer"/>
    <w:uiPriority w:val="99"/>
    <w:rsid w:val="000541E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41E3"/>
    <w:rPr>
      <w:rFonts w:ascii="Cambria" w:hAnsi="Cambria"/>
      <w:b/>
      <w:bCs/>
      <w:color w:val="365F91" w:themeColor="accent1" w:themeShade="BF"/>
      <w:sz w:val="28"/>
      <w:szCs w:val="28"/>
    </w:rPr>
  </w:style>
  <w:style w:type="character" w:styleId="Hyperlink">
    <w:name w:val="Hyperlink"/>
    <w:basedOn w:val="DefaultParagraphFont"/>
    <w:uiPriority w:val="99"/>
    <w:unhideWhenUsed/>
    <w:rsid w:val="002F4C48"/>
    <w:rPr>
      <w:color w:val="0000FF" w:themeColor="hyperlink"/>
      <w:u w:val="single"/>
    </w:rPr>
  </w:style>
  <w:style w:type="paragraph" w:styleId="NoSpacing">
    <w:name w:val="No Spacing"/>
    <w:link w:val="NoSpacingChar"/>
    <w:uiPriority w:val="1"/>
    <w:qFormat/>
    <w:rsid w:val="009960DB"/>
    <w:pPr>
      <w:spacing w:after="0" w:line="240" w:lineRule="auto"/>
    </w:pPr>
  </w:style>
  <w:style w:type="character" w:customStyle="1" w:styleId="NoSpacingChar">
    <w:name w:val="No Spacing Char"/>
    <w:basedOn w:val="DefaultParagraphFont"/>
    <w:link w:val="NoSpacing"/>
    <w:uiPriority w:val="1"/>
    <w:rsid w:val="009960DB"/>
  </w:style>
  <w:style w:type="paragraph" w:styleId="ListParagraph">
    <w:name w:val="List Paragraph"/>
    <w:basedOn w:val="Normal"/>
    <w:uiPriority w:val="34"/>
    <w:qFormat/>
    <w:rsid w:val="00386A68"/>
    <w:pPr>
      <w:ind w:left="720"/>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7A0"/>
    <w:pPr>
      <w:spacing w:after="0" w:line="240" w:lineRule="auto"/>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0541E3"/>
    <w:pPr>
      <w:keepNext/>
      <w:keepLines/>
      <w:spacing w:before="480"/>
      <w:outlineLvl w:val="0"/>
    </w:pPr>
    <w:rPr>
      <w:rFonts w:ascii="Cambria" w:hAnsi="Cambria"/>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A0"/>
    <w:rPr>
      <w:rFonts w:ascii="Tahoma" w:hAnsi="Tahoma" w:cs="Tahoma"/>
      <w:sz w:val="16"/>
      <w:szCs w:val="16"/>
    </w:rPr>
  </w:style>
  <w:style w:type="character" w:customStyle="1" w:styleId="BalloonTextChar">
    <w:name w:val="Balloon Text Char"/>
    <w:basedOn w:val="DefaultParagraphFont"/>
    <w:link w:val="BalloonText"/>
    <w:uiPriority w:val="99"/>
    <w:semiHidden/>
    <w:rsid w:val="00B617A0"/>
    <w:rPr>
      <w:rFonts w:ascii="Tahoma" w:eastAsia="Times New Roman" w:hAnsi="Tahoma" w:cs="Tahoma"/>
      <w:sz w:val="16"/>
      <w:szCs w:val="16"/>
    </w:rPr>
  </w:style>
  <w:style w:type="paragraph" w:styleId="Header">
    <w:name w:val="header"/>
    <w:basedOn w:val="Normal"/>
    <w:link w:val="HeaderChar"/>
    <w:uiPriority w:val="99"/>
    <w:unhideWhenUsed/>
    <w:rsid w:val="000541E3"/>
    <w:pPr>
      <w:tabs>
        <w:tab w:val="center" w:pos="4680"/>
        <w:tab w:val="right" w:pos="9360"/>
      </w:tabs>
    </w:pPr>
  </w:style>
  <w:style w:type="character" w:customStyle="1" w:styleId="HeaderChar">
    <w:name w:val="Header Char"/>
    <w:basedOn w:val="DefaultParagraphFont"/>
    <w:link w:val="Header"/>
    <w:uiPriority w:val="99"/>
    <w:rsid w:val="000541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41E3"/>
    <w:pPr>
      <w:tabs>
        <w:tab w:val="center" w:pos="4680"/>
        <w:tab w:val="right" w:pos="9360"/>
      </w:tabs>
    </w:pPr>
  </w:style>
  <w:style w:type="character" w:customStyle="1" w:styleId="FooterChar">
    <w:name w:val="Footer Char"/>
    <w:basedOn w:val="DefaultParagraphFont"/>
    <w:link w:val="Footer"/>
    <w:uiPriority w:val="99"/>
    <w:rsid w:val="000541E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41E3"/>
    <w:rPr>
      <w:rFonts w:ascii="Cambria" w:hAnsi="Cambria"/>
      <w:b/>
      <w:bCs/>
      <w:color w:val="365F91" w:themeColor="accent1" w:themeShade="BF"/>
      <w:sz w:val="28"/>
      <w:szCs w:val="28"/>
    </w:rPr>
  </w:style>
  <w:style w:type="character" w:styleId="Hyperlink">
    <w:name w:val="Hyperlink"/>
    <w:basedOn w:val="DefaultParagraphFont"/>
    <w:uiPriority w:val="99"/>
    <w:unhideWhenUsed/>
    <w:rsid w:val="002F4C48"/>
    <w:rPr>
      <w:color w:val="0000FF" w:themeColor="hyperlink"/>
      <w:u w:val="single"/>
    </w:rPr>
  </w:style>
  <w:style w:type="paragraph" w:styleId="NoSpacing">
    <w:name w:val="No Spacing"/>
    <w:link w:val="NoSpacingChar"/>
    <w:uiPriority w:val="1"/>
    <w:qFormat/>
    <w:rsid w:val="009960DB"/>
    <w:pPr>
      <w:spacing w:after="0" w:line="240" w:lineRule="auto"/>
    </w:pPr>
  </w:style>
  <w:style w:type="character" w:customStyle="1" w:styleId="NoSpacingChar">
    <w:name w:val="No Spacing Char"/>
    <w:basedOn w:val="DefaultParagraphFont"/>
    <w:link w:val="NoSpacing"/>
    <w:uiPriority w:val="1"/>
    <w:rsid w:val="009960DB"/>
  </w:style>
  <w:style w:type="paragraph" w:styleId="ListParagraph">
    <w:name w:val="List Paragraph"/>
    <w:basedOn w:val="Normal"/>
    <w:uiPriority w:val="34"/>
    <w:qFormat/>
    <w:rsid w:val="00386A68"/>
    <w:pPr>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49982">
      <w:bodyDiv w:val="1"/>
      <w:marLeft w:val="150"/>
      <w:marRight w:val="150"/>
      <w:marTop w:val="0"/>
      <w:marBottom w:val="0"/>
      <w:divBdr>
        <w:top w:val="none" w:sz="0" w:space="0" w:color="auto"/>
        <w:left w:val="none" w:sz="0" w:space="0" w:color="auto"/>
        <w:bottom w:val="none" w:sz="0" w:space="0" w:color="auto"/>
        <w:right w:val="none" w:sz="0" w:space="0" w:color="auto"/>
      </w:divBdr>
      <w:divsChild>
        <w:div w:id="1012682101">
          <w:marLeft w:val="0"/>
          <w:marRight w:val="0"/>
          <w:marTop w:val="0"/>
          <w:marBottom w:val="0"/>
          <w:divBdr>
            <w:top w:val="none" w:sz="0" w:space="0" w:color="auto"/>
            <w:left w:val="none" w:sz="0" w:space="0" w:color="auto"/>
            <w:bottom w:val="none" w:sz="0" w:space="0" w:color="auto"/>
            <w:right w:val="none" w:sz="0" w:space="0" w:color="auto"/>
          </w:divBdr>
          <w:divsChild>
            <w:div w:id="975640639">
              <w:marLeft w:val="0"/>
              <w:marRight w:val="0"/>
              <w:marTop w:val="0"/>
              <w:marBottom w:val="0"/>
              <w:divBdr>
                <w:top w:val="single" w:sz="18" w:space="0" w:color="auto"/>
                <w:left w:val="none" w:sz="0" w:space="0" w:color="auto"/>
                <w:bottom w:val="none" w:sz="0" w:space="0" w:color="auto"/>
                <w:right w:val="none" w:sz="0" w:space="0" w:color="auto"/>
              </w:divBdr>
              <w:divsChild>
                <w:div w:id="661741408">
                  <w:marLeft w:val="0"/>
                  <w:marRight w:val="0"/>
                  <w:marTop w:val="0"/>
                  <w:marBottom w:val="150"/>
                  <w:divBdr>
                    <w:top w:val="single" w:sz="18" w:space="0" w:color="222222"/>
                    <w:left w:val="none" w:sz="0" w:space="0" w:color="auto"/>
                    <w:bottom w:val="none" w:sz="0" w:space="0" w:color="auto"/>
                    <w:right w:val="none" w:sz="0" w:space="0" w:color="auto"/>
                  </w:divBdr>
                  <w:divsChild>
                    <w:div w:id="465006070">
                      <w:marLeft w:val="0"/>
                      <w:marRight w:val="0"/>
                      <w:marTop w:val="0"/>
                      <w:marBottom w:val="0"/>
                      <w:divBdr>
                        <w:top w:val="none" w:sz="0" w:space="0" w:color="auto"/>
                        <w:left w:val="none" w:sz="0" w:space="0" w:color="auto"/>
                        <w:bottom w:val="none" w:sz="0" w:space="0" w:color="auto"/>
                        <w:right w:val="none" w:sz="0" w:space="0" w:color="auto"/>
                      </w:divBdr>
                      <w:divsChild>
                        <w:div w:id="889342004">
                          <w:marLeft w:val="0"/>
                          <w:marRight w:val="0"/>
                          <w:marTop w:val="0"/>
                          <w:marBottom w:val="0"/>
                          <w:divBdr>
                            <w:top w:val="none" w:sz="0" w:space="0" w:color="auto"/>
                            <w:left w:val="none" w:sz="0" w:space="0" w:color="auto"/>
                            <w:bottom w:val="none" w:sz="0" w:space="0" w:color="auto"/>
                            <w:right w:val="none" w:sz="0" w:space="0" w:color="auto"/>
                          </w:divBdr>
                          <w:divsChild>
                            <w:div w:id="4423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avanienvironmental.com"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iststop.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weldingbooth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QUOTE</vt:lpstr>
    </vt:vector>
  </TitlesOfParts>
  <Company>Avani Environmental Intl., Inc.</Company>
  <LinksUpToDate>false</LinksUpToDate>
  <CharactersWithSpaces>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dc:title>
  <dc:subject>Phone: 919-570-2862                     www.avanienvironmental.com                    Fax: 919-570-2862</dc:subject>
  <dc:creator>Avani</dc:creator>
  <cp:lastModifiedBy>Richard</cp:lastModifiedBy>
  <cp:revision>2</cp:revision>
  <cp:lastPrinted>2014-12-30T19:42:00Z</cp:lastPrinted>
  <dcterms:created xsi:type="dcterms:W3CDTF">2015-01-29T13:55:00Z</dcterms:created>
  <dcterms:modified xsi:type="dcterms:W3CDTF">2015-01-29T13:55:00Z</dcterms:modified>
</cp:coreProperties>
</file>